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12" w:rsidRDefault="00B81E12" w:rsidP="00B81E12">
      <w:pPr>
        <w:pStyle w:val="Heading4"/>
      </w:pPr>
      <w:r>
        <w:rPr>
          <w:noProof/>
        </w:rPr>
        <mc:AlternateContent>
          <mc:Choice Requires="wpg">
            <w:drawing>
              <wp:anchor distT="0" distB="0" distL="114300" distR="114300" simplePos="0" relativeHeight="251658240" behindDoc="0" locked="0" layoutInCell="1" allowOverlap="1">
                <wp:simplePos x="0" y="0"/>
                <wp:positionH relativeFrom="column">
                  <wp:posOffset>-167640</wp:posOffset>
                </wp:positionH>
                <wp:positionV relativeFrom="paragraph">
                  <wp:posOffset>-408305</wp:posOffset>
                </wp:positionV>
                <wp:extent cx="6553200" cy="609600"/>
                <wp:effectExtent l="0" t="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609600"/>
                          <a:chOff x="1101" y="638"/>
                          <a:chExt cx="10320" cy="960"/>
                        </a:xfrm>
                      </wpg:grpSpPr>
                      <wps:wsp>
                        <wps:cNvPr id="2" name="Text Box 3"/>
                        <wps:cNvSpPr txBox="1">
                          <a:spLocks noChangeArrowheads="1"/>
                        </wps:cNvSpPr>
                        <wps:spPr bwMode="auto">
                          <a:xfrm>
                            <a:off x="1101" y="638"/>
                            <a:ext cx="2519" cy="956"/>
                          </a:xfrm>
                          <a:prstGeom prst="rect">
                            <a:avLst/>
                          </a:prstGeom>
                          <a:solidFill>
                            <a:srgbClr val="FFFFFF"/>
                          </a:solidFill>
                          <a:ln w="9525">
                            <a:solidFill>
                              <a:srgbClr val="000000"/>
                            </a:solidFill>
                            <a:miter lim="800000"/>
                            <a:headEnd/>
                            <a:tailEnd/>
                          </a:ln>
                        </wps:spPr>
                        <wps:txbx>
                          <w:txbxContent>
                            <w:p w:rsidR="00B81E12" w:rsidRDefault="00B81E12" w:rsidP="00532B12">
                              <w:r>
                                <w:object w:dxaOrig="2205" w:dyaOrig="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9.75pt" o:ole="">
                                    <v:imagedata r:id="rId6" o:title=""/>
                                  </v:shape>
                                  <o:OLEObject Type="Embed" ProgID="Word.Picture.8" ShapeID="_x0000_i1025" DrawAspect="Content" ObjectID="_1551252820" r:id="rId7"/>
                                </w:objec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741" y="638"/>
                            <a:ext cx="7680" cy="960"/>
                          </a:xfrm>
                          <a:prstGeom prst="rect">
                            <a:avLst/>
                          </a:prstGeom>
                          <a:solidFill>
                            <a:srgbClr val="FFFFFF"/>
                          </a:solidFill>
                          <a:ln w="9525">
                            <a:solidFill>
                              <a:srgbClr val="000000"/>
                            </a:solidFill>
                            <a:miter lim="800000"/>
                            <a:headEnd/>
                            <a:tailEnd/>
                          </a:ln>
                        </wps:spPr>
                        <wps:txbx>
                          <w:txbxContent>
                            <w:p w:rsidR="00B81E12" w:rsidRDefault="00B81E12" w:rsidP="00532B12">
                              <w:pPr>
                                <w:jc w:val="center"/>
                              </w:pPr>
                              <w:r w:rsidRPr="00C36C62">
                                <w:rPr>
                                  <w:rFonts w:ascii="Tahoma" w:hAnsi="Tahoma" w:cs="Tahoma"/>
                                  <w:b/>
                                  <w:sz w:val="28"/>
                                  <w:szCs w:val="28"/>
                                </w:rPr>
                                <w:t>N</w:t>
                              </w:r>
                              <w:r w:rsidRPr="00C36C62">
                                <w:rPr>
                                  <w:rFonts w:ascii="Tahoma" w:hAnsi="Tahoma" w:cs="Tahoma"/>
                                  <w:b/>
                                </w:rPr>
                                <w:t xml:space="preserve">ORTH </w:t>
                              </w:r>
                              <w:r w:rsidRPr="00C36C62">
                                <w:rPr>
                                  <w:rFonts w:ascii="Tahoma" w:hAnsi="Tahoma" w:cs="Tahoma"/>
                                  <w:b/>
                                  <w:sz w:val="28"/>
                                  <w:szCs w:val="28"/>
                                </w:rPr>
                                <w:t>C</w:t>
                              </w:r>
                              <w:r w:rsidRPr="00C36C62">
                                <w:rPr>
                                  <w:rFonts w:ascii="Tahoma" w:hAnsi="Tahoma" w:cs="Tahoma"/>
                                  <w:b/>
                                </w:rPr>
                                <w:t xml:space="preserve">HARLESTON </w:t>
                              </w:r>
                              <w:r w:rsidRPr="00C36C62">
                                <w:rPr>
                                  <w:rFonts w:ascii="Tahoma" w:hAnsi="Tahoma" w:cs="Tahoma"/>
                                  <w:b/>
                                  <w:sz w:val="28"/>
                                  <w:szCs w:val="28"/>
                                </w:rPr>
                                <w:t>C</w:t>
                              </w:r>
                              <w:r w:rsidRPr="00C36C62">
                                <w:rPr>
                                  <w:rFonts w:ascii="Tahoma" w:hAnsi="Tahoma" w:cs="Tahoma"/>
                                  <w:b/>
                                </w:rPr>
                                <w:t>OLISEUM,</w:t>
                              </w:r>
                              <w:r>
                                <w:rPr>
                                  <w:rFonts w:ascii="Tahoma" w:hAnsi="Tahoma" w:cs="Tahoma"/>
                                  <w:b/>
                                </w:rPr>
                                <w:t xml:space="preserve"> </w:t>
                              </w:r>
                              <w:r w:rsidRPr="00C36C62">
                                <w:rPr>
                                  <w:rFonts w:ascii="Tahoma" w:hAnsi="Tahoma" w:cs="Tahoma"/>
                                  <w:b/>
                                  <w:sz w:val="28"/>
                                  <w:szCs w:val="28"/>
                                </w:rPr>
                                <w:t>C</w:t>
                              </w:r>
                              <w:r w:rsidRPr="00C36C62">
                                <w:rPr>
                                  <w:rFonts w:ascii="Tahoma" w:hAnsi="Tahoma" w:cs="Tahoma"/>
                                  <w:b/>
                                </w:rPr>
                                <w:t xml:space="preserve">ONVENTION &amp; </w:t>
                              </w:r>
                              <w:r w:rsidRPr="00C36C62">
                                <w:rPr>
                                  <w:rFonts w:ascii="Tahoma" w:hAnsi="Tahoma" w:cs="Tahoma"/>
                                  <w:b/>
                                  <w:sz w:val="28"/>
                                  <w:szCs w:val="28"/>
                                </w:rPr>
                                <w:t>P</w:t>
                              </w:r>
                              <w:r w:rsidRPr="00C36C62">
                                <w:rPr>
                                  <w:rFonts w:ascii="Tahoma" w:hAnsi="Tahoma" w:cs="Tahoma"/>
                                  <w:b/>
                                </w:rPr>
                                <w:t xml:space="preserve">ERFORMING </w:t>
                              </w:r>
                              <w:r w:rsidRPr="00C36C62">
                                <w:rPr>
                                  <w:rFonts w:ascii="Tahoma" w:hAnsi="Tahoma" w:cs="Tahoma"/>
                                  <w:b/>
                                  <w:sz w:val="28"/>
                                  <w:szCs w:val="28"/>
                                </w:rPr>
                                <w:t>A</w:t>
                              </w:r>
                              <w:r w:rsidRPr="00C36C62">
                                <w:rPr>
                                  <w:rFonts w:ascii="Tahoma" w:hAnsi="Tahoma" w:cs="Tahoma"/>
                                  <w:b/>
                                </w:rPr>
                                <w:t xml:space="preserve">RTS </w:t>
                              </w:r>
                              <w:r w:rsidRPr="00C36C62">
                                <w:rPr>
                                  <w:rFonts w:ascii="Tahoma" w:hAnsi="Tahoma" w:cs="Tahoma"/>
                                  <w:b/>
                                  <w:sz w:val="28"/>
                                  <w:szCs w:val="28"/>
                                </w:rPr>
                                <w:t>C</w:t>
                              </w:r>
                              <w:r w:rsidRPr="00C36C62">
                                <w:rPr>
                                  <w:rFonts w:ascii="Tahoma" w:hAnsi="Tahoma" w:cs="Tahoma"/>
                                  <w:b/>
                                </w:rPr>
                                <w:t>ENTERS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 o:spid="_x0000_s1026" style="position:absolute;margin-left:-13.2pt;margin-top:-32.15pt;width:516pt;height:48pt;z-index:251658240" coordorigin="1101,638" coordsize="1032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">
                <v:shapetype id="_x0000_t202" coordsize="21600,21600" o:spt="202" path="m,l,21600r21600,l21600,xe">
                  <v:stroke joinstyle="miter"/>
                  <v:path gradientshapeok="t" o:connecttype="rect"/>
                </v:shapetype>
                <v:shape id="Text Box 3" o:spid="_x0000_s1027" type="#_x0000_t202" style="position:absolute;left:1101;top:638;width:2519;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81E12" w:rsidRDefault="00B81E12" w:rsidP="00532B12">
                        <w:r>
                          <w:object w:dxaOrig="2205" w:dyaOrig="794">
                            <v:shape id="_x0000_i1025" type="#_x0000_t75" style="width:111pt;height:39.75pt" o:ole="">
                              <v:imagedata r:id="rId8" o:title=""/>
                            </v:shape>
                            <o:OLEObject Type="Embed" ProgID="Word.Picture.8" ShapeID="_x0000_i1025" DrawAspect="Content" ObjectID="_1549950468" r:id="rId9"/>
                          </w:object>
                        </w:r>
                      </w:p>
                    </w:txbxContent>
                  </v:textbox>
                </v:shape>
                <v:shape id="Text Box 4" o:spid="_x0000_s1028" type="#_x0000_t202" style="position:absolute;left:3741;top:638;width:768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81E12" w:rsidRDefault="00B81E12" w:rsidP="00532B12">
                        <w:pPr>
                          <w:jc w:val="center"/>
                        </w:pPr>
                        <w:r w:rsidRPr="00C36C62">
                          <w:rPr>
                            <w:rFonts w:ascii="Tahoma" w:hAnsi="Tahoma" w:cs="Tahoma"/>
                            <w:b/>
                            <w:sz w:val="28"/>
                            <w:szCs w:val="28"/>
                          </w:rPr>
                          <w:t>N</w:t>
                        </w:r>
                        <w:r w:rsidRPr="00C36C62">
                          <w:rPr>
                            <w:rFonts w:ascii="Tahoma" w:hAnsi="Tahoma" w:cs="Tahoma"/>
                            <w:b/>
                          </w:rPr>
                          <w:t xml:space="preserve">ORTH </w:t>
                        </w:r>
                        <w:r w:rsidRPr="00C36C62">
                          <w:rPr>
                            <w:rFonts w:ascii="Tahoma" w:hAnsi="Tahoma" w:cs="Tahoma"/>
                            <w:b/>
                            <w:sz w:val="28"/>
                            <w:szCs w:val="28"/>
                          </w:rPr>
                          <w:t>C</w:t>
                        </w:r>
                        <w:r w:rsidRPr="00C36C62">
                          <w:rPr>
                            <w:rFonts w:ascii="Tahoma" w:hAnsi="Tahoma" w:cs="Tahoma"/>
                            <w:b/>
                          </w:rPr>
                          <w:t xml:space="preserve">HARLESTON </w:t>
                        </w:r>
                        <w:r w:rsidRPr="00C36C62">
                          <w:rPr>
                            <w:rFonts w:ascii="Tahoma" w:hAnsi="Tahoma" w:cs="Tahoma"/>
                            <w:b/>
                            <w:sz w:val="28"/>
                            <w:szCs w:val="28"/>
                          </w:rPr>
                          <w:t>C</w:t>
                        </w:r>
                        <w:r w:rsidRPr="00C36C62">
                          <w:rPr>
                            <w:rFonts w:ascii="Tahoma" w:hAnsi="Tahoma" w:cs="Tahoma"/>
                            <w:b/>
                          </w:rPr>
                          <w:t>OLISEUM,</w:t>
                        </w:r>
                        <w:r>
                          <w:rPr>
                            <w:rFonts w:ascii="Tahoma" w:hAnsi="Tahoma" w:cs="Tahoma"/>
                            <w:b/>
                          </w:rPr>
                          <w:t xml:space="preserve"> </w:t>
                        </w:r>
                        <w:r w:rsidRPr="00C36C62">
                          <w:rPr>
                            <w:rFonts w:ascii="Tahoma" w:hAnsi="Tahoma" w:cs="Tahoma"/>
                            <w:b/>
                            <w:sz w:val="28"/>
                            <w:szCs w:val="28"/>
                          </w:rPr>
                          <w:t>C</w:t>
                        </w:r>
                        <w:r w:rsidRPr="00C36C62">
                          <w:rPr>
                            <w:rFonts w:ascii="Tahoma" w:hAnsi="Tahoma" w:cs="Tahoma"/>
                            <w:b/>
                          </w:rPr>
                          <w:t xml:space="preserve">ONVENTION &amp; </w:t>
                        </w:r>
                        <w:r w:rsidRPr="00C36C62">
                          <w:rPr>
                            <w:rFonts w:ascii="Tahoma" w:hAnsi="Tahoma" w:cs="Tahoma"/>
                            <w:b/>
                            <w:sz w:val="28"/>
                            <w:szCs w:val="28"/>
                          </w:rPr>
                          <w:t>P</w:t>
                        </w:r>
                        <w:r w:rsidRPr="00C36C62">
                          <w:rPr>
                            <w:rFonts w:ascii="Tahoma" w:hAnsi="Tahoma" w:cs="Tahoma"/>
                            <w:b/>
                          </w:rPr>
                          <w:t xml:space="preserve">ERFORMING </w:t>
                        </w:r>
                        <w:r w:rsidRPr="00C36C62">
                          <w:rPr>
                            <w:rFonts w:ascii="Tahoma" w:hAnsi="Tahoma" w:cs="Tahoma"/>
                            <w:b/>
                            <w:sz w:val="28"/>
                            <w:szCs w:val="28"/>
                          </w:rPr>
                          <w:t>A</w:t>
                        </w:r>
                        <w:r w:rsidRPr="00C36C62">
                          <w:rPr>
                            <w:rFonts w:ascii="Tahoma" w:hAnsi="Tahoma" w:cs="Tahoma"/>
                            <w:b/>
                          </w:rPr>
                          <w:t xml:space="preserve">RTS </w:t>
                        </w:r>
                        <w:r w:rsidRPr="00C36C62">
                          <w:rPr>
                            <w:rFonts w:ascii="Tahoma" w:hAnsi="Tahoma" w:cs="Tahoma"/>
                            <w:b/>
                            <w:sz w:val="28"/>
                            <w:szCs w:val="28"/>
                          </w:rPr>
                          <w:t>C</w:t>
                        </w:r>
                        <w:r w:rsidRPr="00C36C62">
                          <w:rPr>
                            <w:rFonts w:ascii="Tahoma" w:hAnsi="Tahoma" w:cs="Tahoma"/>
                            <w:b/>
                          </w:rPr>
                          <w:t>ENTERS</w:t>
                        </w:r>
                      </w:p>
                    </w:txbxContent>
                  </v:textbox>
                </v:shape>
              </v:group>
            </w:pict>
          </mc:Fallback>
        </mc:AlternateContent>
      </w:r>
    </w:p>
    <w:p w:rsidR="00B81E12" w:rsidRDefault="00B81E12" w:rsidP="00B81E12">
      <w:pPr>
        <w:pStyle w:val="Heading4"/>
      </w:pPr>
    </w:p>
    <w:p w:rsidR="00B81E12" w:rsidRPr="00BC69F6" w:rsidRDefault="00B81E12" w:rsidP="00B81E12">
      <w:pPr>
        <w:pStyle w:val="Heading4"/>
        <w:rPr>
          <w:rFonts w:asciiTheme="minorHAnsi" w:hAnsiTheme="minorHAnsi"/>
          <w:sz w:val="20"/>
          <w:szCs w:val="20"/>
        </w:rPr>
      </w:pPr>
    </w:p>
    <w:p w:rsidR="00B81E12" w:rsidRPr="00BC69F6" w:rsidRDefault="00BC69F6" w:rsidP="00B81E12">
      <w:pPr>
        <w:pStyle w:val="Heading4"/>
        <w:rPr>
          <w:rFonts w:asciiTheme="minorHAnsi" w:hAnsiTheme="minorHAnsi"/>
          <w:color w:val="FF0000"/>
          <w:szCs w:val="22"/>
        </w:rPr>
      </w:pPr>
      <w:r w:rsidRPr="00BC69F6">
        <w:rPr>
          <w:rFonts w:asciiTheme="minorHAnsi" w:hAnsiTheme="minorHAnsi"/>
          <w:szCs w:val="22"/>
        </w:rPr>
        <w:t xml:space="preserve">POSITION: </w:t>
      </w:r>
      <w:r w:rsidRPr="00BC69F6">
        <w:rPr>
          <w:rFonts w:asciiTheme="minorHAnsi" w:hAnsiTheme="minorHAnsi"/>
          <w:szCs w:val="22"/>
        </w:rPr>
        <w:tab/>
      </w:r>
      <w:r w:rsidR="003104CD" w:rsidRPr="00BC69F6">
        <w:rPr>
          <w:rFonts w:asciiTheme="minorHAnsi" w:hAnsiTheme="minorHAnsi"/>
          <w:szCs w:val="22"/>
        </w:rPr>
        <w:t>Corporate Sales Manager</w:t>
      </w:r>
      <w:r w:rsidR="00B81E12" w:rsidRPr="00BC69F6">
        <w:rPr>
          <w:rFonts w:asciiTheme="minorHAnsi" w:hAnsiTheme="minorHAnsi"/>
          <w:szCs w:val="22"/>
        </w:rPr>
        <w:tab/>
      </w:r>
    </w:p>
    <w:p w:rsidR="00B81E12" w:rsidRPr="00BC69F6" w:rsidRDefault="00B81E12" w:rsidP="00B81E12">
      <w:pPr>
        <w:rPr>
          <w:rFonts w:asciiTheme="minorHAnsi" w:hAnsiTheme="minorHAnsi"/>
          <w:sz w:val="22"/>
          <w:szCs w:val="22"/>
        </w:rPr>
      </w:pPr>
      <w:r w:rsidRPr="00BC69F6">
        <w:rPr>
          <w:rFonts w:asciiTheme="minorHAnsi" w:hAnsiTheme="minorHAnsi"/>
          <w:b/>
          <w:bCs/>
          <w:sz w:val="22"/>
          <w:szCs w:val="22"/>
        </w:rPr>
        <w:t>DEPARTMENT:</w:t>
      </w:r>
      <w:r w:rsidRPr="00BC69F6">
        <w:rPr>
          <w:rFonts w:asciiTheme="minorHAnsi" w:hAnsiTheme="minorHAnsi"/>
          <w:b/>
          <w:bCs/>
          <w:sz w:val="22"/>
          <w:szCs w:val="22"/>
        </w:rPr>
        <w:tab/>
        <w:t>Administration</w:t>
      </w:r>
    </w:p>
    <w:p w:rsidR="00B81E12" w:rsidRPr="00BC69F6" w:rsidRDefault="00B81E12" w:rsidP="00B81E12">
      <w:pPr>
        <w:pStyle w:val="Heading2"/>
        <w:rPr>
          <w:rFonts w:asciiTheme="minorHAnsi" w:hAnsiTheme="minorHAnsi"/>
          <w:sz w:val="22"/>
          <w:szCs w:val="22"/>
        </w:rPr>
      </w:pPr>
      <w:r w:rsidRPr="00BC69F6">
        <w:rPr>
          <w:rFonts w:asciiTheme="minorHAnsi" w:hAnsiTheme="minorHAnsi"/>
          <w:sz w:val="22"/>
          <w:szCs w:val="22"/>
        </w:rPr>
        <w:t>REPORTS TO:</w:t>
      </w:r>
      <w:r w:rsidRPr="00BC69F6">
        <w:rPr>
          <w:rFonts w:asciiTheme="minorHAnsi" w:hAnsiTheme="minorHAnsi"/>
          <w:sz w:val="22"/>
          <w:szCs w:val="22"/>
        </w:rPr>
        <w:tab/>
        <w:t>General Manager</w:t>
      </w:r>
    </w:p>
    <w:p w:rsidR="00B81E12" w:rsidRPr="00BC69F6" w:rsidRDefault="00B81E12" w:rsidP="00B81E12">
      <w:pPr>
        <w:pStyle w:val="Heading4"/>
        <w:rPr>
          <w:rFonts w:asciiTheme="minorHAnsi" w:hAnsiTheme="minorHAnsi"/>
          <w:bCs w:val="0"/>
          <w:szCs w:val="22"/>
        </w:rPr>
      </w:pPr>
      <w:r w:rsidRPr="00BC69F6">
        <w:rPr>
          <w:rFonts w:asciiTheme="minorHAnsi" w:hAnsiTheme="minorHAnsi"/>
          <w:bCs w:val="0"/>
          <w:szCs w:val="22"/>
        </w:rPr>
        <w:t xml:space="preserve">FLSA STATUS: </w:t>
      </w:r>
      <w:r w:rsidRPr="00BC69F6">
        <w:rPr>
          <w:rFonts w:asciiTheme="minorHAnsi" w:hAnsiTheme="minorHAnsi"/>
          <w:bCs w:val="0"/>
          <w:szCs w:val="22"/>
        </w:rPr>
        <w:tab/>
        <w:t>Salaried Exempt</w:t>
      </w:r>
      <w:r w:rsidRPr="00BC69F6">
        <w:rPr>
          <w:rFonts w:asciiTheme="minorHAnsi" w:hAnsiTheme="minorHAnsi"/>
          <w:bCs w:val="0"/>
          <w:color w:val="FF0000"/>
          <w:szCs w:val="22"/>
        </w:rPr>
        <w:t xml:space="preserve"> </w:t>
      </w:r>
    </w:p>
    <w:p w:rsidR="00B81E12" w:rsidRPr="00BC69F6" w:rsidRDefault="003179A7" w:rsidP="00BC69F6">
      <w:pPr>
        <w:shd w:val="clear" w:color="auto" w:fill="FFFFFF"/>
        <w:spacing w:before="100" w:beforeAutospacing="1" w:after="100" w:afterAutospacing="1"/>
        <w:jc w:val="both"/>
        <w:rPr>
          <w:rFonts w:asciiTheme="minorHAnsi" w:hAnsiTheme="minorHAnsi"/>
          <w:b/>
          <w:sz w:val="22"/>
          <w:szCs w:val="22"/>
        </w:rPr>
      </w:pPr>
      <w:r w:rsidRPr="00BC69F6">
        <w:rPr>
          <w:rFonts w:asciiTheme="minorHAnsi" w:hAnsiTheme="minorHAnsi" w:cs="Calibri"/>
          <w:snapToGrid w:val="0"/>
          <w:sz w:val="22"/>
          <w:szCs w:val="22"/>
        </w:rPr>
        <w:t>SMG, the leader in privately managed public assembly facilities,</w:t>
      </w:r>
      <w:r w:rsidRPr="00BC69F6">
        <w:rPr>
          <w:rFonts w:asciiTheme="minorHAnsi" w:hAnsiTheme="minorHAnsi" w:cs="Calibri"/>
          <w:sz w:val="22"/>
          <w:szCs w:val="22"/>
        </w:rPr>
        <w:t xml:space="preserve"> has an excellent and immediate openin</w:t>
      </w:r>
      <w:r w:rsidRPr="00BC69F6">
        <w:rPr>
          <w:rFonts w:asciiTheme="minorHAnsi" w:hAnsiTheme="minorHAnsi" w:cs="Calibri"/>
          <w:sz w:val="22"/>
          <w:szCs w:val="22"/>
        </w:rPr>
        <w:t>g for Corporate Sales Manager</w:t>
      </w:r>
      <w:r w:rsidRPr="00BC69F6">
        <w:rPr>
          <w:rFonts w:asciiTheme="minorHAnsi" w:hAnsiTheme="minorHAnsi" w:cs="Calibri"/>
          <w:sz w:val="22"/>
          <w:szCs w:val="22"/>
        </w:rPr>
        <w:t xml:space="preserve"> for </w:t>
      </w:r>
      <w:proofErr w:type="spellStart"/>
      <w:r w:rsidRPr="00BC69F6">
        <w:rPr>
          <w:rFonts w:asciiTheme="minorHAnsi" w:hAnsiTheme="minorHAnsi" w:cs="Calibri"/>
          <w:sz w:val="22"/>
          <w:szCs w:val="22"/>
        </w:rPr>
        <w:t>SMG|North</w:t>
      </w:r>
      <w:proofErr w:type="spellEnd"/>
      <w:r w:rsidRPr="00BC69F6">
        <w:rPr>
          <w:rFonts w:asciiTheme="minorHAnsi" w:hAnsiTheme="minorHAnsi" w:cs="Calibri"/>
          <w:sz w:val="22"/>
          <w:szCs w:val="22"/>
        </w:rPr>
        <w:t xml:space="preserve"> Charleston Coliseum.  </w:t>
      </w:r>
      <w:r w:rsidR="00B81E12" w:rsidRPr="00BC69F6">
        <w:rPr>
          <w:rFonts w:asciiTheme="minorHAnsi" w:hAnsiTheme="minorHAnsi"/>
          <w:sz w:val="22"/>
          <w:szCs w:val="22"/>
        </w:rPr>
        <w:t xml:space="preserve">The </w:t>
      </w:r>
      <w:r w:rsidR="00D03F17" w:rsidRPr="00BC69F6">
        <w:rPr>
          <w:rFonts w:asciiTheme="minorHAnsi" w:hAnsiTheme="minorHAnsi"/>
          <w:sz w:val="22"/>
          <w:szCs w:val="22"/>
        </w:rPr>
        <w:t>Corporate Sales Manager</w:t>
      </w:r>
      <w:r w:rsidR="00B81E12" w:rsidRPr="00BC69F6">
        <w:rPr>
          <w:rFonts w:asciiTheme="minorHAnsi" w:hAnsiTheme="minorHAnsi"/>
          <w:sz w:val="22"/>
          <w:szCs w:val="22"/>
        </w:rPr>
        <w:t xml:space="preserve"> is responsible for planning and directing </w:t>
      </w:r>
      <w:r w:rsidR="00B81E12" w:rsidRPr="00BC69F6">
        <w:rPr>
          <w:rFonts w:asciiTheme="minorHAnsi" w:hAnsiTheme="minorHAnsi"/>
          <w:bCs/>
          <w:sz w:val="22"/>
          <w:szCs w:val="22"/>
        </w:rPr>
        <w:t xml:space="preserve">all aspects of </w:t>
      </w:r>
      <w:r w:rsidR="00395E51" w:rsidRPr="00BC69F6">
        <w:rPr>
          <w:rFonts w:asciiTheme="minorHAnsi" w:hAnsiTheme="minorHAnsi"/>
          <w:bCs/>
          <w:sz w:val="22"/>
          <w:szCs w:val="22"/>
        </w:rPr>
        <w:t>corporate sponsorship sales</w:t>
      </w:r>
      <w:r w:rsidR="00B81E12" w:rsidRPr="00BC69F6">
        <w:rPr>
          <w:rFonts w:asciiTheme="minorHAnsi" w:hAnsiTheme="minorHAnsi"/>
          <w:bCs/>
          <w:sz w:val="22"/>
          <w:szCs w:val="22"/>
        </w:rPr>
        <w:t xml:space="preserve"> activities at all three facilities.  </w:t>
      </w:r>
      <w:r w:rsidR="00395E51" w:rsidRPr="00BC69F6">
        <w:rPr>
          <w:rFonts w:asciiTheme="minorHAnsi" w:hAnsiTheme="minorHAnsi"/>
          <w:color w:val="000000"/>
          <w:sz w:val="22"/>
          <w:szCs w:val="22"/>
        </w:rPr>
        <w:t xml:space="preserve">This position will be focused on working with the General Manager and the Marketing Director to obtain mutually beneficial partnerships through sales efforts, deliverable </w:t>
      </w:r>
      <w:r w:rsidR="004953A3" w:rsidRPr="00BC69F6">
        <w:rPr>
          <w:rFonts w:asciiTheme="minorHAnsi" w:hAnsiTheme="minorHAnsi"/>
          <w:color w:val="000000"/>
          <w:sz w:val="22"/>
          <w:szCs w:val="22"/>
        </w:rPr>
        <w:t>fulfillment</w:t>
      </w:r>
      <w:r w:rsidR="00395E51" w:rsidRPr="00BC69F6">
        <w:rPr>
          <w:rFonts w:asciiTheme="minorHAnsi" w:hAnsiTheme="minorHAnsi"/>
          <w:color w:val="000000"/>
          <w:sz w:val="22"/>
          <w:szCs w:val="22"/>
        </w:rPr>
        <w:t xml:space="preserve"> and successful renewals. </w:t>
      </w:r>
    </w:p>
    <w:p w:rsidR="00B81E12" w:rsidRPr="00BC69F6" w:rsidRDefault="00B81E12" w:rsidP="00BC69F6">
      <w:pPr>
        <w:jc w:val="both"/>
        <w:rPr>
          <w:rFonts w:asciiTheme="minorHAnsi" w:hAnsiTheme="minorHAnsi"/>
          <w:b/>
          <w:sz w:val="22"/>
          <w:szCs w:val="22"/>
        </w:rPr>
      </w:pPr>
      <w:r w:rsidRPr="00BC69F6">
        <w:rPr>
          <w:rFonts w:asciiTheme="minorHAnsi" w:hAnsiTheme="minorHAnsi"/>
          <w:b/>
          <w:sz w:val="22"/>
          <w:szCs w:val="22"/>
        </w:rPr>
        <w:t>MAJOR RESPONSIBILITIES:</w:t>
      </w:r>
    </w:p>
    <w:p w:rsidR="004953A3" w:rsidRPr="00BC69F6" w:rsidRDefault="004953A3" w:rsidP="00BC69F6">
      <w:pPr>
        <w:jc w:val="both"/>
        <w:rPr>
          <w:rFonts w:asciiTheme="minorHAnsi" w:hAnsiTheme="minorHAnsi"/>
          <w:b/>
          <w:sz w:val="22"/>
          <w:szCs w:val="22"/>
        </w:rPr>
      </w:pPr>
    </w:p>
    <w:p w:rsidR="001B39CF" w:rsidRPr="00BC69F6" w:rsidRDefault="00395E51" w:rsidP="00BC69F6">
      <w:pPr>
        <w:pStyle w:val="ListParagraph"/>
        <w:numPr>
          <w:ilvl w:val="0"/>
          <w:numId w:val="11"/>
        </w:numPr>
        <w:jc w:val="both"/>
        <w:rPr>
          <w:rFonts w:asciiTheme="minorHAnsi" w:hAnsiTheme="minorHAnsi"/>
          <w:color w:val="FF0000"/>
          <w:sz w:val="22"/>
          <w:szCs w:val="22"/>
        </w:rPr>
      </w:pPr>
      <w:r w:rsidRPr="00BC69F6">
        <w:rPr>
          <w:rFonts w:asciiTheme="minorHAnsi" w:hAnsiTheme="minorHAnsi"/>
          <w:sz w:val="22"/>
          <w:szCs w:val="22"/>
        </w:rPr>
        <w:t>Provides the development and implementation of facility goals and priorities relating corporate sponsorship</w:t>
      </w:r>
      <w:r w:rsidR="001B39CF" w:rsidRPr="00BC69F6">
        <w:rPr>
          <w:rFonts w:asciiTheme="minorHAnsi" w:hAnsiTheme="minorHAnsi"/>
          <w:sz w:val="22"/>
          <w:szCs w:val="22"/>
        </w:rPr>
        <w:t xml:space="preserve"> in compliance with SMG policies and procedures;</w:t>
      </w:r>
    </w:p>
    <w:p w:rsidR="001B39CF" w:rsidRPr="00BC69F6" w:rsidRDefault="00395E51" w:rsidP="00BC69F6">
      <w:pPr>
        <w:pStyle w:val="ListParagraph"/>
        <w:numPr>
          <w:ilvl w:val="0"/>
          <w:numId w:val="11"/>
        </w:numPr>
        <w:jc w:val="both"/>
        <w:rPr>
          <w:rFonts w:asciiTheme="minorHAnsi" w:hAnsiTheme="minorHAnsi"/>
          <w:color w:val="000000"/>
          <w:sz w:val="22"/>
          <w:szCs w:val="22"/>
        </w:rPr>
      </w:pPr>
      <w:r w:rsidRPr="00BC69F6">
        <w:rPr>
          <w:rFonts w:asciiTheme="minorHAnsi" w:hAnsiTheme="minorHAnsi"/>
          <w:sz w:val="22"/>
          <w:szCs w:val="22"/>
        </w:rPr>
        <w:t>Maintain accurate accounting of all existing and potential inventories of assets;</w:t>
      </w:r>
    </w:p>
    <w:p w:rsidR="006F0F4C" w:rsidRPr="00BC69F6" w:rsidRDefault="00395E51" w:rsidP="00BC69F6">
      <w:pPr>
        <w:pStyle w:val="ListParagraph"/>
        <w:numPr>
          <w:ilvl w:val="0"/>
          <w:numId w:val="11"/>
        </w:numPr>
        <w:jc w:val="both"/>
        <w:rPr>
          <w:rFonts w:asciiTheme="minorHAnsi" w:hAnsiTheme="minorHAnsi"/>
          <w:color w:val="000000"/>
          <w:sz w:val="22"/>
          <w:szCs w:val="22"/>
        </w:rPr>
      </w:pPr>
      <w:r w:rsidRPr="00BC69F6">
        <w:rPr>
          <w:rFonts w:asciiTheme="minorHAnsi" w:hAnsiTheme="minorHAnsi"/>
          <w:color w:val="000000"/>
          <w:sz w:val="22"/>
          <w:szCs w:val="22"/>
        </w:rPr>
        <w:t xml:space="preserve">Create and present fully </w:t>
      </w:r>
      <w:r w:rsidR="004953A3" w:rsidRPr="00BC69F6">
        <w:rPr>
          <w:rFonts w:asciiTheme="minorHAnsi" w:hAnsiTheme="minorHAnsi"/>
          <w:color w:val="000000"/>
          <w:sz w:val="22"/>
          <w:szCs w:val="22"/>
        </w:rPr>
        <w:t>integrated and</w:t>
      </w:r>
      <w:r w:rsidRPr="00BC69F6">
        <w:rPr>
          <w:rFonts w:asciiTheme="minorHAnsi" w:hAnsiTheme="minorHAnsi"/>
          <w:color w:val="000000"/>
          <w:sz w:val="22"/>
          <w:szCs w:val="22"/>
        </w:rPr>
        <w:t xml:space="preserve"> customized partnership proposals;</w:t>
      </w:r>
    </w:p>
    <w:p w:rsidR="006F0F4C" w:rsidRPr="00BC69F6" w:rsidRDefault="004953A3" w:rsidP="00BC69F6">
      <w:pPr>
        <w:pStyle w:val="ListParagraph"/>
        <w:numPr>
          <w:ilvl w:val="0"/>
          <w:numId w:val="11"/>
        </w:numPr>
        <w:jc w:val="both"/>
        <w:rPr>
          <w:rFonts w:asciiTheme="minorHAnsi" w:hAnsiTheme="minorHAnsi"/>
          <w:color w:val="000000"/>
          <w:sz w:val="22"/>
          <w:szCs w:val="22"/>
        </w:rPr>
      </w:pPr>
      <w:r w:rsidRPr="00BC69F6">
        <w:rPr>
          <w:rFonts w:asciiTheme="minorHAnsi" w:hAnsiTheme="minorHAnsi"/>
          <w:color w:val="000000"/>
          <w:sz w:val="22"/>
          <w:szCs w:val="22"/>
        </w:rPr>
        <w:t>N</w:t>
      </w:r>
      <w:r w:rsidR="00395E51" w:rsidRPr="00BC69F6">
        <w:rPr>
          <w:rFonts w:asciiTheme="minorHAnsi" w:hAnsiTheme="minorHAnsi"/>
          <w:color w:val="000000"/>
          <w:sz w:val="22"/>
          <w:szCs w:val="22"/>
        </w:rPr>
        <w:t>egotiate and work with General Manager and Marketing Director through ex</w:t>
      </w:r>
      <w:r w:rsidRPr="00BC69F6">
        <w:rPr>
          <w:rFonts w:asciiTheme="minorHAnsi" w:hAnsiTheme="minorHAnsi"/>
          <w:color w:val="000000"/>
          <w:sz w:val="22"/>
          <w:szCs w:val="22"/>
        </w:rPr>
        <w:t>ecution of sponsorship contract;</w:t>
      </w:r>
    </w:p>
    <w:p w:rsidR="006F0F4C" w:rsidRPr="00BC69F6" w:rsidRDefault="00395E51" w:rsidP="00BC69F6">
      <w:pPr>
        <w:pStyle w:val="ListParagraph"/>
        <w:numPr>
          <w:ilvl w:val="0"/>
          <w:numId w:val="11"/>
        </w:numPr>
        <w:jc w:val="both"/>
        <w:rPr>
          <w:rFonts w:asciiTheme="minorHAnsi" w:hAnsiTheme="minorHAnsi"/>
          <w:color w:val="000000"/>
          <w:sz w:val="22"/>
          <w:szCs w:val="22"/>
        </w:rPr>
      </w:pPr>
      <w:r w:rsidRPr="00BC69F6">
        <w:rPr>
          <w:rFonts w:asciiTheme="minorHAnsi" w:hAnsiTheme="minorHAnsi"/>
          <w:color w:val="000000"/>
          <w:sz w:val="22"/>
          <w:szCs w:val="22"/>
        </w:rPr>
        <w:t>Handle day-to</w:t>
      </w:r>
      <w:r w:rsidR="004953A3" w:rsidRPr="00BC69F6">
        <w:rPr>
          <w:rFonts w:asciiTheme="minorHAnsi" w:hAnsiTheme="minorHAnsi"/>
          <w:color w:val="000000"/>
          <w:sz w:val="22"/>
          <w:szCs w:val="22"/>
        </w:rPr>
        <w:t>-day communication with clients;</w:t>
      </w:r>
    </w:p>
    <w:p w:rsidR="006F0F4C" w:rsidRPr="00BC69F6" w:rsidRDefault="00395E51" w:rsidP="00BC69F6">
      <w:pPr>
        <w:pStyle w:val="ListParagraph"/>
        <w:numPr>
          <w:ilvl w:val="0"/>
          <w:numId w:val="11"/>
        </w:numPr>
        <w:jc w:val="both"/>
        <w:rPr>
          <w:rFonts w:asciiTheme="minorHAnsi" w:hAnsiTheme="minorHAnsi"/>
          <w:color w:val="000000"/>
          <w:sz w:val="22"/>
          <w:szCs w:val="22"/>
        </w:rPr>
      </w:pPr>
      <w:r w:rsidRPr="00BC69F6">
        <w:rPr>
          <w:rFonts w:asciiTheme="minorHAnsi" w:hAnsiTheme="minorHAnsi"/>
          <w:color w:val="000000"/>
          <w:sz w:val="22"/>
          <w:szCs w:val="22"/>
        </w:rPr>
        <w:t>Work to ensure proper fulfillment of partnership contract deliverables;</w:t>
      </w:r>
    </w:p>
    <w:p w:rsidR="006F0F4C" w:rsidRPr="00BC69F6" w:rsidRDefault="00395E51" w:rsidP="00BC69F6">
      <w:pPr>
        <w:pStyle w:val="ListParagraph"/>
        <w:numPr>
          <w:ilvl w:val="0"/>
          <w:numId w:val="11"/>
        </w:numPr>
        <w:jc w:val="both"/>
        <w:rPr>
          <w:rFonts w:asciiTheme="minorHAnsi" w:hAnsiTheme="minorHAnsi"/>
          <w:color w:val="000000"/>
          <w:sz w:val="22"/>
          <w:szCs w:val="22"/>
        </w:rPr>
      </w:pPr>
      <w:r w:rsidRPr="00BC69F6">
        <w:rPr>
          <w:rFonts w:asciiTheme="minorHAnsi" w:hAnsiTheme="minorHAnsi"/>
          <w:color w:val="000000"/>
          <w:sz w:val="22"/>
          <w:szCs w:val="22"/>
        </w:rPr>
        <w:t>Develop measurable annual revenue goals;</w:t>
      </w:r>
    </w:p>
    <w:p w:rsidR="006F0F4C" w:rsidRPr="00BC69F6" w:rsidRDefault="00395E51" w:rsidP="00BC69F6">
      <w:pPr>
        <w:pStyle w:val="ListParagraph"/>
        <w:numPr>
          <w:ilvl w:val="0"/>
          <w:numId w:val="11"/>
        </w:numPr>
        <w:jc w:val="both"/>
        <w:rPr>
          <w:rFonts w:asciiTheme="minorHAnsi" w:hAnsiTheme="minorHAnsi"/>
          <w:color w:val="000000"/>
          <w:sz w:val="22"/>
          <w:szCs w:val="22"/>
        </w:rPr>
      </w:pPr>
      <w:r w:rsidRPr="00BC69F6">
        <w:rPr>
          <w:rFonts w:asciiTheme="minorHAnsi" w:hAnsiTheme="minorHAnsi"/>
          <w:color w:val="000000"/>
          <w:sz w:val="22"/>
          <w:szCs w:val="22"/>
        </w:rPr>
        <w:t xml:space="preserve">Prospect and develop new relationships from </w:t>
      </w:r>
      <w:r w:rsidR="004953A3" w:rsidRPr="00BC69F6">
        <w:rPr>
          <w:rFonts w:asciiTheme="minorHAnsi" w:hAnsiTheme="minorHAnsi"/>
          <w:color w:val="000000"/>
          <w:sz w:val="22"/>
          <w:szCs w:val="22"/>
        </w:rPr>
        <w:t>all available channels to increase program success;</w:t>
      </w:r>
    </w:p>
    <w:p w:rsidR="00395E51" w:rsidRPr="00BC69F6" w:rsidRDefault="00395E51" w:rsidP="00BC69F6">
      <w:pPr>
        <w:pStyle w:val="ListParagraph"/>
        <w:numPr>
          <w:ilvl w:val="0"/>
          <w:numId w:val="11"/>
        </w:numPr>
        <w:jc w:val="both"/>
        <w:rPr>
          <w:rFonts w:asciiTheme="minorHAnsi" w:hAnsiTheme="minorHAnsi"/>
          <w:color w:val="FF0000"/>
          <w:sz w:val="22"/>
          <w:szCs w:val="22"/>
        </w:rPr>
      </w:pPr>
      <w:r w:rsidRPr="00BC69F6">
        <w:rPr>
          <w:rFonts w:asciiTheme="minorHAnsi" w:hAnsiTheme="minorHAnsi"/>
          <w:color w:val="000000"/>
          <w:sz w:val="22"/>
          <w:szCs w:val="22"/>
        </w:rPr>
        <w:t>Own all aspects of the sales cycle, including prospecting, researching, presenting, negotiating and finalizing the agreements.</w:t>
      </w:r>
    </w:p>
    <w:p w:rsidR="00B81E12" w:rsidRPr="00BC69F6" w:rsidRDefault="00B81E12" w:rsidP="00BC69F6">
      <w:pPr>
        <w:widowControl w:val="0"/>
        <w:tabs>
          <w:tab w:val="left" w:pos="630"/>
        </w:tabs>
        <w:autoSpaceDE w:val="0"/>
        <w:autoSpaceDN w:val="0"/>
        <w:adjustRightInd w:val="0"/>
        <w:ind w:left="630" w:right="1440" w:hanging="270"/>
        <w:jc w:val="both"/>
        <w:rPr>
          <w:rFonts w:asciiTheme="minorHAnsi" w:hAnsiTheme="minorHAnsi"/>
          <w:sz w:val="22"/>
          <w:szCs w:val="22"/>
        </w:rPr>
      </w:pPr>
    </w:p>
    <w:p w:rsidR="00B81E12" w:rsidRPr="00BC69F6" w:rsidRDefault="00B81E12" w:rsidP="00BC69F6">
      <w:pPr>
        <w:widowControl w:val="0"/>
        <w:tabs>
          <w:tab w:val="left" w:pos="390"/>
        </w:tabs>
        <w:autoSpaceDE w:val="0"/>
        <w:autoSpaceDN w:val="0"/>
        <w:adjustRightInd w:val="0"/>
        <w:ind w:right="1440"/>
        <w:jc w:val="both"/>
        <w:rPr>
          <w:rFonts w:asciiTheme="minorHAnsi" w:hAnsiTheme="minorHAnsi"/>
          <w:b/>
          <w:bCs/>
          <w:sz w:val="22"/>
          <w:szCs w:val="22"/>
        </w:rPr>
      </w:pPr>
      <w:r w:rsidRPr="00BC69F6">
        <w:rPr>
          <w:rFonts w:asciiTheme="minorHAnsi" w:hAnsiTheme="minorHAnsi"/>
          <w:b/>
          <w:bCs/>
          <w:sz w:val="22"/>
          <w:szCs w:val="22"/>
        </w:rPr>
        <w:t>SUPERVISORY RESPONSIBILITIES:</w:t>
      </w:r>
      <w:r w:rsidR="00BC69F6">
        <w:rPr>
          <w:rFonts w:asciiTheme="minorHAnsi" w:hAnsiTheme="minorHAnsi"/>
          <w:b/>
          <w:bCs/>
          <w:sz w:val="22"/>
          <w:szCs w:val="22"/>
        </w:rPr>
        <w:t xml:space="preserve">  </w:t>
      </w:r>
      <w:r w:rsidR="001B39CF" w:rsidRPr="00BC69F6">
        <w:rPr>
          <w:rFonts w:asciiTheme="minorHAnsi" w:hAnsiTheme="minorHAnsi"/>
          <w:sz w:val="22"/>
          <w:szCs w:val="22"/>
        </w:rPr>
        <w:t xml:space="preserve">No direct supervisory </w:t>
      </w:r>
      <w:r w:rsidR="003104CD" w:rsidRPr="00BC69F6">
        <w:rPr>
          <w:rFonts w:asciiTheme="minorHAnsi" w:hAnsiTheme="minorHAnsi"/>
          <w:sz w:val="22"/>
          <w:szCs w:val="22"/>
        </w:rPr>
        <w:t>responsibilities</w:t>
      </w:r>
      <w:r w:rsidR="001B39CF" w:rsidRPr="00BC69F6">
        <w:rPr>
          <w:rFonts w:asciiTheme="minorHAnsi" w:hAnsiTheme="minorHAnsi"/>
          <w:sz w:val="22"/>
          <w:szCs w:val="22"/>
        </w:rPr>
        <w:t>.</w:t>
      </w:r>
    </w:p>
    <w:p w:rsidR="00B81E12" w:rsidRPr="00BC69F6" w:rsidRDefault="00B81E12" w:rsidP="00BC69F6">
      <w:pPr>
        <w:widowControl w:val="0"/>
        <w:tabs>
          <w:tab w:val="left" w:pos="390"/>
        </w:tabs>
        <w:autoSpaceDE w:val="0"/>
        <w:autoSpaceDN w:val="0"/>
        <w:adjustRightInd w:val="0"/>
        <w:ind w:right="1440"/>
        <w:jc w:val="both"/>
        <w:rPr>
          <w:rFonts w:asciiTheme="minorHAnsi" w:hAnsiTheme="minorHAnsi"/>
          <w:b/>
          <w:bCs/>
          <w:sz w:val="22"/>
          <w:szCs w:val="22"/>
        </w:rPr>
      </w:pPr>
    </w:p>
    <w:p w:rsidR="00B81E12" w:rsidRPr="00BC69F6" w:rsidRDefault="00B81E12" w:rsidP="00BC69F6">
      <w:pPr>
        <w:widowControl w:val="0"/>
        <w:tabs>
          <w:tab w:val="left" w:pos="390"/>
        </w:tabs>
        <w:autoSpaceDE w:val="0"/>
        <w:autoSpaceDN w:val="0"/>
        <w:adjustRightInd w:val="0"/>
        <w:ind w:right="1440"/>
        <w:jc w:val="both"/>
        <w:rPr>
          <w:rFonts w:asciiTheme="minorHAnsi" w:hAnsiTheme="minorHAnsi"/>
          <w:b/>
          <w:bCs/>
          <w:sz w:val="22"/>
          <w:szCs w:val="22"/>
        </w:rPr>
      </w:pPr>
      <w:r w:rsidRPr="00BC69F6">
        <w:rPr>
          <w:rFonts w:asciiTheme="minorHAnsi" w:hAnsiTheme="minorHAnsi"/>
          <w:b/>
          <w:bCs/>
          <w:sz w:val="22"/>
          <w:szCs w:val="22"/>
        </w:rPr>
        <w:t>QUALIFICATIONS:</w:t>
      </w:r>
    </w:p>
    <w:p w:rsidR="00B81E12" w:rsidRPr="00BC69F6" w:rsidRDefault="00B81E12" w:rsidP="00BC69F6">
      <w:pPr>
        <w:widowControl w:val="0"/>
        <w:tabs>
          <w:tab w:val="left" w:pos="390"/>
        </w:tabs>
        <w:autoSpaceDE w:val="0"/>
        <w:autoSpaceDN w:val="0"/>
        <w:adjustRightInd w:val="0"/>
        <w:ind w:right="1440"/>
        <w:jc w:val="both"/>
        <w:rPr>
          <w:rFonts w:asciiTheme="minorHAnsi" w:hAnsiTheme="minorHAnsi"/>
          <w:b/>
          <w:bCs/>
          <w:sz w:val="22"/>
          <w:szCs w:val="22"/>
        </w:rPr>
      </w:pPr>
    </w:p>
    <w:p w:rsidR="00B81E12" w:rsidRPr="00BC69F6" w:rsidRDefault="00B81E12" w:rsidP="00BC69F6">
      <w:pPr>
        <w:widowControl w:val="0"/>
        <w:tabs>
          <w:tab w:val="left" w:pos="390"/>
        </w:tabs>
        <w:autoSpaceDE w:val="0"/>
        <w:autoSpaceDN w:val="0"/>
        <w:adjustRightInd w:val="0"/>
        <w:jc w:val="both"/>
        <w:rPr>
          <w:rFonts w:asciiTheme="minorHAnsi" w:hAnsiTheme="minorHAnsi"/>
          <w:bCs/>
          <w:sz w:val="22"/>
          <w:szCs w:val="22"/>
        </w:rPr>
      </w:pPr>
      <w:r w:rsidRPr="00BC69F6">
        <w:rPr>
          <w:rFonts w:asciiTheme="minorHAnsi" w:hAnsiTheme="minorHAnsi"/>
          <w:bCs/>
          <w:sz w:val="22"/>
          <w:szCs w:val="22"/>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roofErr w:type="gramStart"/>
      <w:r w:rsidRPr="00BC69F6">
        <w:rPr>
          <w:rFonts w:asciiTheme="minorHAnsi" w:hAnsiTheme="minorHAnsi"/>
          <w:bCs/>
          <w:sz w:val="22"/>
          <w:szCs w:val="22"/>
        </w:rPr>
        <w:t>Requires ability to work flexible and extended hours, including nights, weekends and holidays, in addition to normal business hours.</w:t>
      </w:r>
      <w:proofErr w:type="gramEnd"/>
      <w:r w:rsidRPr="00BC69F6">
        <w:rPr>
          <w:rFonts w:asciiTheme="minorHAnsi" w:hAnsiTheme="minorHAnsi"/>
          <w:bCs/>
          <w:sz w:val="22"/>
          <w:szCs w:val="22"/>
        </w:rPr>
        <w:t xml:space="preserve"> </w:t>
      </w:r>
      <w:proofErr w:type="gramStart"/>
      <w:r w:rsidRPr="00BC69F6">
        <w:rPr>
          <w:rFonts w:asciiTheme="minorHAnsi" w:hAnsiTheme="minorHAnsi"/>
          <w:bCs/>
          <w:sz w:val="22"/>
          <w:szCs w:val="22"/>
        </w:rPr>
        <w:t>Must have extensive knowledge of general accounting.</w:t>
      </w:r>
      <w:proofErr w:type="gramEnd"/>
      <w:r w:rsidRPr="00BC69F6">
        <w:rPr>
          <w:rFonts w:asciiTheme="minorHAnsi" w:hAnsiTheme="minorHAnsi"/>
          <w:bCs/>
          <w:sz w:val="22"/>
          <w:szCs w:val="22"/>
        </w:rPr>
        <w:t xml:space="preserve"> Must have excellent math skills; high aptitude for figures, excellent communication and interpersonal skills and organizational ability.  Ability to prioritize multiple projects and meet strict deadlines, work under minimal supervision and must have professional attitude and appearance.  </w:t>
      </w:r>
    </w:p>
    <w:p w:rsidR="00B81E12" w:rsidRPr="00BC69F6" w:rsidRDefault="00B81E12" w:rsidP="00BC69F6">
      <w:pPr>
        <w:widowControl w:val="0"/>
        <w:tabs>
          <w:tab w:val="left" w:pos="390"/>
        </w:tabs>
        <w:autoSpaceDE w:val="0"/>
        <w:autoSpaceDN w:val="0"/>
        <w:adjustRightInd w:val="0"/>
        <w:ind w:left="1440" w:right="1530"/>
        <w:jc w:val="both"/>
        <w:rPr>
          <w:rFonts w:asciiTheme="minorHAnsi" w:hAnsiTheme="minorHAnsi"/>
          <w:b/>
          <w:bCs/>
          <w:sz w:val="22"/>
          <w:szCs w:val="22"/>
        </w:rPr>
      </w:pPr>
    </w:p>
    <w:p w:rsidR="00B81E12" w:rsidRPr="00BC69F6" w:rsidRDefault="00B81E12" w:rsidP="00BC69F6">
      <w:pPr>
        <w:widowControl w:val="0"/>
        <w:tabs>
          <w:tab w:val="left" w:pos="390"/>
        </w:tabs>
        <w:autoSpaceDE w:val="0"/>
        <w:autoSpaceDN w:val="0"/>
        <w:adjustRightInd w:val="0"/>
        <w:ind w:left="360" w:right="1530" w:hanging="360"/>
        <w:jc w:val="both"/>
        <w:rPr>
          <w:rFonts w:asciiTheme="minorHAnsi" w:hAnsiTheme="minorHAnsi"/>
          <w:b/>
          <w:bCs/>
          <w:sz w:val="22"/>
          <w:szCs w:val="22"/>
        </w:rPr>
      </w:pPr>
      <w:r w:rsidRPr="00BC69F6">
        <w:rPr>
          <w:rFonts w:asciiTheme="minorHAnsi" w:hAnsiTheme="minorHAnsi"/>
          <w:b/>
          <w:bCs/>
          <w:sz w:val="22"/>
          <w:szCs w:val="22"/>
        </w:rPr>
        <w:t xml:space="preserve">Education and/or Experience: </w:t>
      </w:r>
    </w:p>
    <w:p w:rsidR="00B81E12" w:rsidRPr="00BC69F6" w:rsidRDefault="00B81E12" w:rsidP="00BC69F6">
      <w:pPr>
        <w:widowControl w:val="0"/>
        <w:numPr>
          <w:ilvl w:val="0"/>
          <w:numId w:val="3"/>
        </w:numPr>
        <w:tabs>
          <w:tab w:val="left" w:pos="390"/>
        </w:tabs>
        <w:autoSpaceDE w:val="0"/>
        <w:autoSpaceDN w:val="0"/>
        <w:adjustRightInd w:val="0"/>
        <w:ind w:left="360" w:right="1530"/>
        <w:jc w:val="both"/>
        <w:rPr>
          <w:rFonts w:asciiTheme="minorHAnsi" w:hAnsiTheme="minorHAnsi"/>
          <w:b/>
          <w:bCs/>
          <w:sz w:val="22"/>
          <w:szCs w:val="22"/>
        </w:rPr>
      </w:pPr>
      <w:r w:rsidRPr="00BC69F6">
        <w:rPr>
          <w:rFonts w:asciiTheme="minorHAnsi" w:hAnsiTheme="minorHAnsi"/>
          <w:bCs/>
          <w:sz w:val="22"/>
          <w:szCs w:val="22"/>
        </w:rPr>
        <w:t xml:space="preserve">B.S. in </w:t>
      </w:r>
      <w:r w:rsidR="00D03F17" w:rsidRPr="00BC69F6">
        <w:rPr>
          <w:rFonts w:asciiTheme="minorHAnsi" w:hAnsiTheme="minorHAnsi"/>
          <w:color w:val="000000"/>
          <w:sz w:val="22"/>
          <w:szCs w:val="22"/>
        </w:rPr>
        <w:t>Business, Communications, or Sports Marketing</w:t>
      </w:r>
      <w:r w:rsidRPr="00BC69F6">
        <w:rPr>
          <w:rFonts w:asciiTheme="minorHAnsi" w:hAnsiTheme="minorHAnsi"/>
          <w:bCs/>
          <w:sz w:val="22"/>
          <w:szCs w:val="22"/>
        </w:rPr>
        <w:t xml:space="preserve"> from a four-year college or university</w:t>
      </w:r>
      <w:r w:rsidR="00BC69F6">
        <w:rPr>
          <w:rFonts w:asciiTheme="minorHAnsi" w:hAnsiTheme="minorHAnsi"/>
          <w:bCs/>
          <w:sz w:val="22"/>
          <w:szCs w:val="22"/>
        </w:rPr>
        <w:t>.</w:t>
      </w:r>
      <w:r w:rsidRPr="00BC69F6">
        <w:rPr>
          <w:rFonts w:asciiTheme="minorHAnsi" w:hAnsiTheme="minorHAnsi"/>
          <w:bCs/>
          <w:sz w:val="22"/>
          <w:szCs w:val="22"/>
        </w:rPr>
        <w:t xml:space="preserve"> </w:t>
      </w:r>
    </w:p>
    <w:p w:rsidR="00B81E12" w:rsidRPr="00BC69F6" w:rsidRDefault="00B81E12" w:rsidP="00BC69F6">
      <w:pPr>
        <w:widowControl w:val="0"/>
        <w:numPr>
          <w:ilvl w:val="0"/>
          <w:numId w:val="4"/>
        </w:numPr>
        <w:tabs>
          <w:tab w:val="left" w:pos="390"/>
        </w:tabs>
        <w:autoSpaceDE w:val="0"/>
        <w:autoSpaceDN w:val="0"/>
        <w:adjustRightInd w:val="0"/>
        <w:ind w:left="360" w:right="1530"/>
        <w:jc w:val="both"/>
        <w:rPr>
          <w:rFonts w:asciiTheme="minorHAnsi" w:hAnsiTheme="minorHAnsi"/>
          <w:bCs/>
          <w:sz w:val="22"/>
          <w:szCs w:val="22"/>
        </w:rPr>
      </w:pPr>
      <w:r w:rsidRPr="00BC69F6">
        <w:rPr>
          <w:rFonts w:asciiTheme="minorHAnsi" w:hAnsiTheme="minorHAnsi"/>
          <w:bCs/>
          <w:sz w:val="22"/>
          <w:szCs w:val="22"/>
        </w:rPr>
        <w:t xml:space="preserve">3 to 5 years’ experience in </w:t>
      </w:r>
      <w:r w:rsidR="00D03F17" w:rsidRPr="00BC69F6">
        <w:rPr>
          <w:rFonts w:asciiTheme="minorHAnsi" w:hAnsiTheme="minorHAnsi"/>
          <w:bCs/>
          <w:sz w:val="22"/>
          <w:szCs w:val="22"/>
        </w:rPr>
        <w:t>sponsorship sales</w:t>
      </w:r>
      <w:r w:rsidRPr="00BC69F6">
        <w:rPr>
          <w:rFonts w:asciiTheme="minorHAnsi" w:hAnsiTheme="minorHAnsi"/>
          <w:bCs/>
          <w:sz w:val="22"/>
          <w:szCs w:val="22"/>
        </w:rPr>
        <w:t xml:space="preserve"> management.  </w:t>
      </w:r>
    </w:p>
    <w:p w:rsidR="00B81E12" w:rsidRPr="00BC69F6" w:rsidRDefault="00B81E12" w:rsidP="00BC69F6">
      <w:pPr>
        <w:widowControl w:val="0"/>
        <w:autoSpaceDE w:val="0"/>
        <w:autoSpaceDN w:val="0"/>
        <w:adjustRightInd w:val="0"/>
        <w:ind w:left="1620" w:right="1530" w:hanging="180"/>
        <w:jc w:val="both"/>
        <w:rPr>
          <w:rFonts w:asciiTheme="minorHAnsi" w:hAnsiTheme="minorHAnsi"/>
          <w:sz w:val="22"/>
          <w:szCs w:val="22"/>
        </w:rPr>
      </w:pPr>
    </w:p>
    <w:p w:rsidR="00B81E12" w:rsidRPr="00BC69F6" w:rsidRDefault="00B81E12" w:rsidP="00BC69F6">
      <w:pPr>
        <w:widowControl w:val="0"/>
        <w:tabs>
          <w:tab w:val="left" w:pos="390"/>
        </w:tabs>
        <w:autoSpaceDE w:val="0"/>
        <w:autoSpaceDN w:val="0"/>
        <w:adjustRightInd w:val="0"/>
        <w:ind w:left="1620" w:right="1530" w:hanging="1620"/>
        <w:jc w:val="both"/>
        <w:rPr>
          <w:rFonts w:asciiTheme="minorHAnsi" w:hAnsiTheme="minorHAnsi"/>
          <w:sz w:val="22"/>
          <w:szCs w:val="22"/>
        </w:rPr>
      </w:pPr>
      <w:r w:rsidRPr="00BC69F6">
        <w:rPr>
          <w:rFonts w:asciiTheme="minorHAnsi" w:hAnsiTheme="minorHAnsi"/>
          <w:b/>
          <w:bCs/>
          <w:sz w:val="22"/>
          <w:szCs w:val="22"/>
        </w:rPr>
        <w:t xml:space="preserve">Skills and Abilities: </w:t>
      </w:r>
      <w:r w:rsidRPr="00BC69F6">
        <w:rPr>
          <w:rFonts w:asciiTheme="minorHAnsi" w:hAnsiTheme="minorHAnsi"/>
          <w:sz w:val="22"/>
          <w:szCs w:val="22"/>
        </w:rPr>
        <w:t xml:space="preserve">                  </w:t>
      </w:r>
      <w:r w:rsidRPr="00BC69F6">
        <w:rPr>
          <w:rFonts w:asciiTheme="minorHAnsi" w:hAnsiTheme="minorHAnsi"/>
          <w:sz w:val="22"/>
          <w:szCs w:val="22"/>
        </w:rPr>
        <w:tab/>
      </w:r>
      <w:r w:rsidRPr="00BC69F6">
        <w:rPr>
          <w:rFonts w:asciiTheme="minorHAnsi" w:hAnsiTheme="minorHAnsi"/>
          <w:sz w:val="22"/>
          <w:szCs w:val="22"/>
        </w:rPr>
        <w:tab/>
      </w:r>
      <w:r w:rsidRPr="00BC69F6">
        <w:rPr>
          <w:rFonts w:asciiTheme="minorHAnsi" w:hAnsiTheme="minorHAnsi"/>
          <w:sz w:val="22"/>
          <w:szCs w:val="22"/>
        </w:rPr>
        <w:tab/>
      </w:r>
    </w:p>
    <w:p w:rsidR="00B81E12" w:rsidRPr="00BC69F6" w:rsidRDefault="00B81E12" w:rsidP="00BC69F6">
      <w:pPr>
        <w:pStyle w:val="ListParagraph"/>
        <w:widowControl w:val="0"/>
        <w:numPr>
          <w:ilvl w:val="0"/>
          <w:numId w:val="8"/>
        </w:numPr>
        <w:tabs>
          <w:tab w:val="left" w:pos="390"/>
        </w:tabs>
        <w:autoSpaceDE w:val="0"/>
        <w:autoSpaceDN w:val="0"/>
        <w:adjustRightInd w:val="0"/>
        <w:ind w:right="1530"/>
        <w:jc w:val="both"/>
        <w:rPr>
          <w:rFonts w:asciiTheme="minorHAnsi" w:hAnsiTheme="minorHAnsi"/>
          <w:sz w:val="22"/>
          <w:szCs w:val="22"/>
        </w:rPr>
      </w:pPr>
      <w:r w:rsidRPr="00BC69F6">
        <w:rPr>
          <w:rFonts w:asciiTheme="minorHAnsi" w:hAnsiTheme="minorHAnsi"/>
          <w:sz w:val="22"/>
          <w:szCs w:val="22"/>
        </w:rPr>
        <w:t>Excellent organization skills</w:t>
      </w:r>
      <w:r w:rsidR="004953A3" w:rsidRPr="00BC69F6">
        <w:rPr>
          <w:rFonts w:asciiTheme="minorHAnsi" w:hAnsiTheme="minorHAnsi"/>
          <w:sz w:val="22"/>
          <w:szCs w:val="22"/>
        </w:rPr>
        <w:t>;</w:t>
      </w:r>
    </w:p>
    <w:p w:rsidR="00B81E12" w:rsidRPr="00BC69F6" w:rsidRDefault="00B81E12" w:rsidP="00BC69F6">
      <w:pPr>
        <w:pStyle w:val="ListParagraph"/>
        <w:widowControl w:val="0"/>
        <w:numPr>
          <w:ilvl w:val="0"/>
          <w:numId w:val="8"/>
        </w:numPr>
        <w:tabs>
          <w:tab w:val="left" w:pos="390"/>
        </w:tabs>
        <w:autoSpaceDE w:val="0"/>
        <w:autoSpaceDN w:val="0"/>
        <w:adjustRightInd w:val="0"/>
        <w:ind w:right="1530"/>
        <w:jc w:val="both"/>
        <w:rPr>
          <w:rFonts w:asciiTheme="minorHAnsi" w:hAnsiTheme="minorHAnsi"/>
          <w:sz w:val="22"/>
          <w:szCs w:val="22"/>
        </w:rPr>
      </w:pPr>
      <w:r w:rsidRPr="00BC69F6">
        <w:rPr>
          <w:rFonts w:asciiTheme="minorHAnsi" w:hAnsiTheme="minorHAnsi"/>
          <w:sz w:val="22"/>
          <w:szCs w:val="22"/>
        </w:rPr>
        <w:t>Ability to prioritize and to handle multiple projects simultaneously</w:t>
      </w:r>
      <w:r w:rsidR="004953A3" w:rsidRPr="00BC69F6">
        <w:rPr>
          <w:rFonts w:asciiTheme="minorHAnsi" w:hAnsiTheme="minorHAnsi"/>
          <w:sz w:val="22"/>
          <w:szCs w:val="22"/>
        </w:rPr>
        <w:t>;</w:t>
      </w:r>
    </w:p>
    <w:p w:rsidR="00B81E12" w:rsidRPr="00BC69F6" w:rsidRDefault="00B81E12" w:rsidP="00BC69F6">
      <w:pPr>
        <w:pStyle w:val="ListParagraph"/>
        <w:widowControl w:val="0"/>
        <w:numPr>
          <w:ilvl w:val="0"/>
          <w:numId w:val="8"/>
        </w:numPr>
        <w:tabs>
          <w:tab w:val="left" w:pos="390"/>
        </w:tabs>
        <w:autoSpaceDE w:val="0"/>
        <w:autoSpaceDN w:val="0"/>
        <w:adjustRightInd w:val="0"/>
        <w:ind w:right="1530"/>
        <w:jc w:val="both"/>
        <w:rPr>
          <w:rFonts w:asciiTheme="minorHAnsi" w:hAnsiTheme="minorHAnsi"/>
          <w:sz w:val="22"/>
          <w:szCs w:val="22"/>
        </w:rPr>
      </w:pPr>
      <w:r w:rsidRPr="00BC69F6">
        <w:rPr>
          <w:rFonts w:asciiTheme="minorHAnsi" w:hAnsiTheme="minorHAnsi"/>
          <w:sz w:val="22"/>
          <w:szCs w:val="22"/>
        </w:rPr>
        <w:t>Good written, verbal and interpersonal skills required; ability to interact with all levels of staff including management</w:t>
      </w:r>
      <w:r w:rsidR="004953A3" w:rsidRPr="00BC69F6">
        <w:rPr>
          <w:rFonts w:asciiTheme="minorHAnsi" w:hAnsiTheme="minorHAnsi"/>
          <w:sz w:val="22"/>
          <w:szCs w:val="22"/>
        </w:rPr>
        <w:t>;</w:t>
      </w:r>
    </w:p>
    <w:p w:rsidR="00B81E12" w:rsidRPr="00BC69F6" w:rsidRDefault="004953A3" w:rsidP="00BC69F6">
      <w:pPr>
        <w:pStyle w:val="ListParagraph"/>
        <w:widowControl w:val="0"/>
        <w:numPr>
          <w:ilvl w:val="0"/>
          <w:numId w:val="8"/>
        </w:numPr>
        <w:tabs>
          <w:tab w:val="left" w:pos="390"/>
        </w:tabs>
        <w:autoSpaceDE w:val="0"/>
        <w:autoSpaceDN w:val="0"/>
        <w:adjustRightInd w:val="0"/>
        <w:ind w:right="1530"/>
        <w:jc w:val="both"/>
        <w:rPr>
          <w:rFonts w:asciiTheme="minorHAnsi" w:hAnsiTheme="minorHAnsi"/>
          <w:sz w:val="22"/>
          <w:szCs w:val="22"/>
        </w:rPr>
      </w:pPr>
      <w:r w:rsidRPr="00BC69F6">
        <w:rPr>
          <w:rFonts w:asciiTheme="minorHAnsi" w:hAnsiTheme="minorHAnsi"/>
          <w:sz w:val="22"/>
          <w:szCs w:val="22"/>
        </w:rPr>
        <w:t>Team oriented;</w:t>
      </w:r>
    </w:p>
    <w:p w:rsidR="004953A3" w:rsidRPr="00BC69F6" w:rsidRDefault="00B81E12" w:rsidP="00BC69F6">
      <w:pPr>
        <w:pStyle w:val="ListParagraph"/>
        <w:widowControl w:val="0"/>
        <w:numPr>
          <w:ilvl w:val="0"/>
          <w:numId w:val="8"/>
        </w:numPr>
        <w:tabs>
          <w:tab w:val="left" w:pos="390"/>
        </w:tabs>
        <w:autoSpaceDE w:val="0"/>
        <w:autoSpaceDN w:val="0"/>
        <w:adjustRightInd w:val="0"/>
        <w:ind w:right="1530"/>
        <w:jc w:val="both"/>
        <w:rPr>
          <w:rFonts w:asciiTheme="minorHAnsi" w:hAnsiTheme="minorHAnsi"/>
          <w:b/>
          <w:bCs/>
          <w:sz w:val="22"/>
          <w:szCs w:val="22"/>
        </w:rPr>
      </w:pPr>
      <w:r w:rsidRPr="00BC69F6">
        <w:rPr>
          <w:rFonts w:asciiTheme="minorHAnsi" w:hAnsiTheme="minorHAnsi"/>
          <w:sz w:val="22"/>
          <w:szCs w:val="22"/>
        </w:rPr>
        <w:t>Professional presentation, appearance and work ethic</w:t>
      </w:r>
      <w:r w:rsidR="004953A3" w:rsidRPr="00BC69F6">
        <w:rPr>
          <w:rFonts w:asciiTheme="minorHAnsi" w:hAnsiTheme="minorHAnsi"/>
          <w:sz w:val="22"/>
          <w:szCs w:val="22"/>
        </w:rPr>
        <w:t>;</w:t>
      </w:r>
    </w:p>
    <w:p w:rsidR="001B39CF" w:rsidRPr="00BC69F6" w:rsidRDefault="004953A3" w:rsidP="00BC69F6">
      <w:pPr>
        <w:pStyle w:val="ListParagraph"/>
        <w:widowControl w:val="0"/>
        <w:numPr>
          <w:ilvl w:val="0"/>
          <w:numId w:val="8"/>
        </w:numPr>
        <w:tabs>
          <w:tab w:val="left" w:pos="390"/>
        </w:tabs>
        <w:autoSpaceDE w:val="0"/>
        <w:autoSpaceDN w:val="0"/>
        <w:adjustRightInd w:val="0"/>
        <w:ind w:right="1530"/>
        <w:jc w:val="both"/>
        <w:rPr>
          <w:rFonts w:asciiTheme="minorHAnsi" w:hAnsiTheme="minorHAnsi"/>
          <w:b/>
          <w:bCs/>
          <w:sz w:val="22"/>
          <w:szCs w:val="22"/>
        </w:rPr>
      </w:pPr>
      <w:r w:rsidRPr="00BC69F6">
        <w:rPr>
          <w:rFonts w:asciiTheme="minorHAnsi" w:hAnsiTheme="minorHAnsi"/>
          <w:color w:val="000000"/>
          <w:sz w:val="22"/>
          <w:szCs w:val="22"/>
        </w:rPr>
        <w:t>Strong public s</w:t>
      </w:r>
      <w:r w:rsidR="001B39CF" w:rsidRPr="00BC69F6">
        <w:rPr>
          <w:rFonts w:asciiTheme="minorHAnsi" w:hAnsiTheme="minorHAnsi"/>
          <w:color w:val="000000"/>
          <w:sz w:val="22"/>
          <w:szCs w:val="22"/>
        </w:rPr>
        <w:t>peaking and presentation skills;</w:t>
      </w:r>
    </w:p>
    <w:p w:rsidR="001B39CF" w:rsidRPr="00BC69F6" w:rsidRDefault="004953A3" w:rsidP="00BC69F6">
      <w:pPr>
        <w:pStyle w:val="ListParagraph"/>
        <w:widowControl w:val="0"/>
        <w:numPr>
          <w:ilvl w:val="0"/>
          <w:numId w:val="8"/>
        </w:numPr>
        <w:tabs>
          <w:tab w:val="left" w:pos="390"/>
        </w:tabs>
        <w:autoSpaceDE w:val="0"/>
        <w:autoSpaceDN w:val="0"/>
        <w:adjustRightInd w:val="0"/>
        <w:ind w:right="1530"/>
        <w:jc w:val="both"/>
        <w:rPr>
          <w:rFonts w:asciiTheme="minorHAnsi" w:hAnsiTheme="minorHAnsi"/>
          <w:b/>
          <w:bCs/>
          <w:sz w:val="22"/>
          <w:szCs w:val="22"/>
        </w:rPr>
      </w:pPr>
      <w:r w:rsidRPr="00BC69F6">
        <w:rPr>
          <w:rFonts w:asciiTheme="minorHAnsi" w:hAnsiTheme="minorHAnsi"/>
          <w:color w:val="000000"/>
          <w:sz w:val="22"/>
          <w:szCs w:val="22"/>
        </w:rPr>
        <w:t>Passion for sports and entertainment;</w:t>
      </w:r>
    </w:p>
    <w:p w:rsidR="004953A3" w:rsidRPr="00BC69F6" w:rsidRDefault="004953A3" w:rsidP="00BC69F6">
      <w:pPr>
        <w:pStyle w:val="ListParagraph"/>
        <w:widowControl w:val="0"/>
        <w:numPr>
          <w:ilvl w:val="0"/>
          <w:numId w:val="8"/>
        </w:numPr>
        <w:tabs>
          <w:tab w:val="left" w:pos="390"/>
        </w:tabs>
        <w:autoSpaceDE w:val="0"/>
        <w:autoSpaceDN w:val="0"/>
        <w:adjustRightInd w:val="0"/>
        <w:ind w:right="1530"/>
        <w:jc w:val="both"/>
        <w:rPr>
          <w:rFonts w:asciiTheme="minorHAnsi" w:hAnsiTheme="minorHAnsi"/>
          <w:b/>
          <w:bCs/>
          <w:sz w:val="22"/>
          <w:szCs w:val="22"/>
        </w:rPr>
      </w:pPr>
      <w:r w:rsidRPr="00BC69F6">
        <w:rPr>
          <w:rFonts w:asciiTheme="minorHAnsi" w:hAnsiTheme="minorHAnsi"/>
          <w:color w:val="000000"/>
          <w:sz w:val="22"/>
          <w:szCs w:val="22"/>
        </w:rPr>
        <w:t>Possess professional contacts in the surrounding areas.</w:t>
      </w:r>
    </w:p>
    <w:p w:rsidR="00B81E12" w:rsidRPr="00BC69F6" w:rsidRDefault="00B81E12" w:rsidP="00BC69F6">
      <w:pPr>
        <w:widowControl w:val="0"/>
        <w:tabs>
          <w:tab w:val="left" w:pos="390"/>
        </w:tabs>
        <w:autoSpaceDE w:val="0"/>
        <w:autoSpaceDN w:val="0"/>
        <w:adjustRightInd w:val="0"/>
        <w:ind w:left="360" w:right="1530" w:hanging="360"/>
        <w:jc w:val="both"/>
        <w:rPr>
          <w:rFonts w:asciiTheme="minorHAnsi" w:hAnsiTheme="minorHAnsi"/>
          <w:b/>
          <w:bCs/>
          <w:sz w:val="22"/>
          <w:szCs w:val="22"/>
        </w:rPr>
      </w:pPr>
    </w:p>
    <w:p w:rsidR="00B81E12" w:rsidRPr="00BC69F6" w:rsidRDefault="00B81E12" w:rsidP="00BC69F6">
      <w:pPr>
        <w:widowControl w:val="0"/>
        <w:tabs>
          <w:tab w:val="left" w:pos="390"/>
        </w:tabs>
        <w:autoSpaceDE w:val="0"/>
        <w:autoSpaceDN w:val="0"/>
        <w:adjustRightInd w:val="0"/>
        <w:ind w:left="360" w:right="1530" w:hanging="360"/>
        <w:jc w:val="both"/>
        <w:rPr>
          <w:rFonts w:asciiTheme="minorHAnsi" w:hAnsiTheme="minorHAnsi"/>
          <w:sz w:val="22"/>
          <w:szCs w:val="22"/>
        </w:rPr>
      </w:pPr>
      <w:r w:rsidRPr="00BC69F6">
        <w:rPr>
          <w:rFonts w:asciiTheme="minorHAnsi" w:hAnsiTheme="minorHAnsi"/>
          <w:b/>
          <w:bCs/>
          <w:sz w:val="22"/>
          <w:szCs w:val="22"/>
        </w:rPr>
        <w:t xml:space="preserve">Computer Skills: </w:t>
      </w:r>
      <w:r w:rsidRPr="00BC69F6">
        <w:rPr>
          <w:rFonts w:asciiTheme="minorHAnsi" w:hAnsiTheme="minorHAnsi"/>
          <w:sz w:val="22"/>
          <w:szCs w:val="22"/>
        </w:rPr>
        <w:t xml:space="preserve">            </w:t>
      </w:r>
      <w:r w:rsidRPr="00BC69F6">
        <w:rPr>
          <w:rFonts w:asciiTheme="minorHAnsi" w:hAnsiTheme="minorHAnsi"/>
          <w:sz w:val="22"/>
          <w:szCs w:val="22"/>
        </w:rPr>
        <w:tab/>
      </w:r>
      <w:r w:rsidRPr="00BC69F6">
        <w:rPr>
          <w:rFonts w:asciiTheme="minorHAnsi" w:hAnsiTheme="minorHAnsi"/>
          <w:sz w:val="22"/>
          <w:szCs w:val="22"/>
        </w:rPr>
        <w:tab/>
      </w:r>
      <w:r w:rsidRPr="00BC69F6">
        <w:rPr>
          <w:rFonts w:asciiTheme="minorHAnsi" w:hAnsiTheme="minorHAnsi"/>
          <w:sz w:val="22"/>
          <w:szCs w:val="22"/>
        </w:rPr>
        <w:tab/>
      </w:r>
    </w:p>
    <w:p w:rsidR="00B81E12" w:rsidRPr="00BC69F6" w:rsidRDefault="00B81E12" w:rsidP="00BC69F6">
      <w:pPr>
        <w:widowControl w:val="0"/>
        <w:tabs>
          <w:tab w:val="left" w:pos="0"/>
        </w:tabs>
        <w:autoSpaceDE w:val="0"/>
        <w:autoSpaceDN w:val="0"/>
        <w:adjustRightInd w:val="0"/>
        <w:ind w:right="1530"/>
        <w:jc w:val="both"/>
        <w:rPr>
          <w:rFonts w:asciiTheme="minorHAnsi" w:hAnsiTheme="minorHAnsi"/>
          <w:b/>
          <w:bCs/>
          <w:sz w:val="22"/>
          <w:szCs w:val="22"/>
        </w:rPr>
      </w:pPr>
      <w:r w:rsidRPr="00BC69F6">
        <w:rPr>
          <w:rFonts w:asciiTheme="minorHAnsi" w:hAnsiTheme="minorHAnsi"/>
          <w:sz w:val="22"/>
          <w:szCs w:val="22"/>
        </w:rPr>
        <w:t xml:space="preserve">To perform this job successfully, an individual should have extensive knowledge of </w:t>
      </w:r>
      <w:r w:rsidR="004953A3" w:rsidRPr="00BC69F6">
        <w:rPr>
          <w:rFonts w:asciiTheme="minorHAnsi" w:hAnsiTheme="minorHAnsi"/>
          <w:color w:val="000000"/>
          <w:sz w:val="22"/>
          <w:szCs w:val="22"/>
        </w:rPr>
        <w:t>Microsoft Word, Excel, Power Point, CRM and the internet.</w:t>
      </w:r>
      <w:r w:rsidR="004953A3" w:rsidRPr="00BC69F6">
        <w:rPr>
          <w:rFonts w:asciiTheme="minorHAnsi" w:hAnsiTheme="minorHAnsi"/>
          <w:color w:val="000000"/>
          <w:sz w:val="22"/>
          <w:szCs w:val="22"/>
        </w:rPr>
        <w:br/>
      </w:r>
    </w:p>
    <w:p w:rsidR="00B81E12" w:rsidRPr="00BC69F6" w:rsidRDefault="00B81E12" w:rsidP="00BC69F6">
      <w:pPr>
        <w:widowControl w:val="0"/>
        <w:tabs>
          <w:tab w:val="left" w:pos="390"/>
        </w:tabs>
        <w:autoSpaceDE w:val="0"/>
        <w:autoSpaceDN w:val="0"/>
        <w:adjustRightInd w:val="0"/>
        <w:ind w:left="360" w:right="1530" w:hanging="360"/>
        <w:jc w:val="both"/>
        <w:rPr>
          <w:rFonts w:asciiTheme="minorHAnsi" w:hAnsiTheme="minorHAnsi"/>
          <w:sz w:val="22"/>
          <w:szCs w:val="22"/>
        </w:rPr>
      </w:pPr>
      <w:r w:rsidRPr="00BC69F6">
        <w:rPr>
          <w:rFonts w:asciiTheme="minorHAnsi" w:hAnsiTheme="minorHAnsi"/>
          <w:b/>
          <w:bCs/>
          <w:sz w:val="22"/>
          <w:szCs w:val="22"/>
        </w:rPr>
        <w:t xml:space="preserve">Certificates, Licenses, Registrations: </w:t>
      </w:r>
      <w:r w:rsidRPr="00BC69F6">
        <w:rPr>
          <w:rFonts w:asciiTheme="minorHAnsi" w:hAnsiTheme="minorHAnsi"/>
          <w:sz w:val="22"/>
          <w:szCs w:val="22"/>
        </w:rPr>
        <w:t xml:space="preserve"> </w:t>
      </w:r>
    </w:p>
    <w:p w:rsidR="00B81E12" w:rsidRPr="00BC69F6" w:rsidRDefault="00B81E12" w:rsidP="00BC69F6">
      <w:pPr>
        <w:widowControl w:val="0"/>
        <w:tabs>
          <w:tab w:val="left" w:pos="390"/>
        </w:tabs>
        <w:autoSpaceDE w:val="0"/>
        <w:autoSpaceDN w:val="0"/>
        <w:adjustRightInd w:val="0"/>
        <w:ind w:left="360" w:right="1530" w:hanging="360"/>
        <w:jc w:val="both"/>
        <w:rPr>
          <w:rFonts w:asciiTheme="minorHAnsi" w:hAnsiTheme="minorHAnsi"/>
          <w:sz w:val="22"/>
          <w:szCs w:val="22"/>
        </w:rPr>
      </w:pPr>
    </w:p>
    <w:p w:rsidR="00B81E12" w:rsidRDefault="00B81E12" w:rsidP="00BC69F6">
      <w:pPr>
        <w:widowControl w:val="0"/>
        <w:tabs>
          <w:tab w:val="left" w:pos="390"/>
        </w:tabs>
        <w:autoSpaceDE w:val="0"/>
        <w:autoSpaceDN w:val="0"/>
        <w:adjustRightInd w:val="0"/>
        <w:ind w:left="360" w:right="1530" w:hanging="360"/>
        <w:jc w:val="both"/>
        <w:rPr>
          <w:rFonts w:asciiTheme="minorHAnsi" w:hAnsiTheme="minorHAnsi"/>
          <w:b/>
          <w:bCs/>
          <w:sz w:val="22"/>
          <w:szCs w:val="22"/>
        </w:rPr>
      </w:pPr>
      <w:r w:rsidRPr="00BC69F6">
        <w:rPr>
          <w:rFonts w:asciiTheme="minorHAnsi" w:hAnsiTheme="minorHAnsi"/>
          <w:b/>
          <w:bCs/>
          <w:sz w:val="22"/>
          <w:szCs w:val="22"/>
        </w:rPr>
        <w:t xml:space="preserve">Physical Demands: </w:t>
      </w:r>
    </w:p>
    <w:p w:rsidR="00037012" w:rsidRPr="00BC69F6" w:rsidRDefault="00037012" w:rsidP="00BC69F6">
      <w:pPr>
        <w:widowControl w:val="0"/>
        <w:tabs>
          <w:tab w:val="left" w:pos="390"/>
        </w:tabs>
        <w:autoSpaceDE w:val="0"/>
        <w:autoSpaceDN w:val="0"/>
        <w:adjustRightInd w:val="0"/>
        <w:ind w:left="360" w:right="1530" w:hanging="360"/>
        <w:jc w:val="both"/>
        <w:rPr>
          <w:rFonts w:asciiTheme="minorHAnsi" w:hAnsiTheme="minorHAnsi"/>
          <w:sz w:val="22"/>
          <w:szCs w:val="22"/>
        </w:rPr>
      </w:pPr>
      <w:bookmarkStart w:id="0" w:name="_GoBack"/>
      <w:bookmarkEnd w:id="0"/>
    </w:p>
    <w:p w:rsidR="00B81E12" w:rsidRPr="00BC69F6" w:rsidRDefault="00B81E12" w:rsidP="00037012">
      <w:pPr>
        <w:widowControl w:val="0"/>
        <w:tabs>
          <w:tab w:val="left" w:pos="0"/>
        </w:tabs>
        <w:autoSpaceDE w:val="0"/>
        <w:autoSpaceDN w:val="0"/>
        <w:adjustRightInd w:val="0"/>
        <w:jc w:val="both"/>
        <w:rPr>
          <w:rFonts w:asciiTheme="minorHAnsi" w:hAnsiTheme="minorHAnsi"/>
          <w:sz w:val="22"/>
          <w:szCs w:val="22"/>
        </w:rPr>
      </w:pPr>
      <w:r w:rsidRPr="00BC69F6">
        <w:rPr>
          <w:rFonts w:asciiTheme="minorHAnsi" w:hAnsi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B81E12" w:rsidRPr="00BC69F6" w:rsidRDefault="00B81E12" w:rsidP="00037012">
      <w:pPr>
        <w:widowControl w:val="0"/>
        <w:tabs>
          <w:tab w:val="left" w:pos="390"/>
        </w:tabs>
        <w:autoSpaceDE w:val="0"/>
        <w:autoSpaceDN w:val="0"/>
        <w:adjustRightInd w:val="0"/>
        <w:ind w:left="360" w:hanging="360"/>
        <w:jc w:val="both"/>
        <w:rPr>
          <w:rFonts w:asciiTheme="minorHAnsi" w:hAnsiTheme="minorHAnsi"/>
          <w:sz w:val="22"/>
          <w:szCs w:val="22"/>
        </w:rPr>
      </w:pPr>
    </w:p>
    <w:p w:rsidR="00B81E12" w:rsidRPr="00BC69F6" w:rsidRDefault="00B81E12" w:rsidP="00037012">
      <w:pPr>
        <w:widowControl w:val="0"/>
        <w:tabs>
          <w:tab w:val="left" w:pos="0"/>
        </w:tabs>
        <w:autoSpaceDE w:val="0"/>
        <w:autoSpaceDN w:val="0"/>
        <w:adjustRightInd w:val="0"/>
        <w:jc w:val="both"/>
        <w:rPr>
          <w:rFonts w:asciiTheme="minorHAnsi" w:hAnsiTheme="minorHAnsi"/>
          <w:sz w:val="22"/>
          <w:szCs w:val="22"/>
        </w:rPr>
      </w:pPr>
      <w:r w:rsidRPr="00BC69F6">
        <w:rPr>
          <w:rFonts w:asciiTheme="minorHAnsi" w:hAnsiTheme="minorHAnsi"/>
          <w:sz w:val="22"/>
          <w:szCs w:val="22"/>
        </w:rPr>
        <w:t>Specific vision abilities required by this job include close vision for review of statistical and other financial records and information.</w:t>
      </w:r>
    </w:p>
    <w:p w:rsidR="00B81E12" w:rsidRPr="00BC69F6" w:rsidRDefault="00B81E12" w:rsidP="00BC69F6">
      <w:pPr>
        <w:widowControl w:val="0"/>
        <w:tabs>
          <w:tab w:val="left" w:pos="390"/>
        </w:tabs>
        <w:autoSpaceDE w:val="0"/>
        <w:autoSpaceDN w:val="0"/>
        <w:adjustRightInd w:val="0"/>
        <w:ind w:left="360" w:right="1530" w:hanging="360"/>
        <w:jc w:val="both"/>
        <w:rPr>
          <w:rFonts w:asciiTheme="minorHAnsi" w:hAnsiTheme="minorHAnsi"/>
          <w:sz w:val="22"/>
          <w:szCs w:val="22"/>
        </w:rPr>
      </w:pPr>
    </w:p>
    <w:p w:rsidR="00B81E12" w:rsidRPr="00BC69F6" w:rsidRDefault="00B81E12" w:rsidP="00037012">
      <w:pPr>
        <w:ind w:left="90" w:right="270" w:hanging="90"/>
        <w:jc w:val="both"/>
        <w:rPr>
          <w:rFonts w:asciiTheme="minorHAnsi" w:hAnsiTheme="minorHAnsi"/>
          <w:sz w:val="22"/>
          <w:szCs w:val="22"/>
        </w:rPr>
      </w:pPr>
      <w:r w:rsidRPr="00BC69F6">
        <w:rPr>
          <w:rFonts w:asciiTheme="minorHAnsi" w:hAnsiTheme="minorHAnsi"/>
          <w:b/>
          <w:bCs/>
          <w:sz w:val="22"/>
          <w:szCs w:val="22"/>
        </w:rPr>
        <w:t xml:space="preserve">NOTE: </w:t>
      </w:r>
      <w:r w:rsidRPr="00BC69F6">
        <w:rPr>
          <w:rFonts w:asciiTheme="minorHAnsi" w:hAnsiTheme="minorHAnsi"/>
          <w:sz w:val="22"/>
          <w:szCs w:val="22"/>
        </w:rPr>
        <w:t>The essential responsibilities of this position are described under the headings above.  They may be subject to change at any time due to reasonable accommodation or other reasons.  Also, this document in no way states or implies that these are the only duties to be performed by the employee occupying this position.</w:t>
      </w:r>
    </w:p>
    <w:p w:rsidR="00B81E12" w:rsidRPr="00BC69F6" w:rsidRDefault="00B81E12" w:rsidP="00037012">
      <w:pPr>
        <w:ind w:left="90"/>
        <w:jc w:val="both"/>
        <w:rPr>
          <w:rFonts w:asciiTheme="minorHAnsi" w:hAnsiTheme="minorHAnsi"/>
          <w:sz w:val="22"/>
          <w:szCs w:val="22"/>
        </w:rPr>
      </w:pPr>
    </w:p>
    <w:p w:rsidR="00BC69F6" w:rsidRPr="00BC69F6" w:rsidRDefault="00BC69F6" w:rsidP="00BC69F6">
      <w:pPr>
        <w:ind w:left="1080" w:right="2070" w:hanging="1080"/>
        <w:jc w:val="both"/>
        <w:rPr>
          <w:rFonts w:asciiTheme="minorHAnsi" w:hAnsiTheme="minorHAnsi"/>
          <w:sz w:val="22"/>
          <w:szCs w:val="22"/>
        </w:rPr>
      </w:pPr>
      <w:r w:rsidRPr="00BC69F6">
        <w:rPr>
          <w:rFonts w:asciiTheme="minorHAnsi" w:hAnsiTheme="minorHAnsi"/>
          <w:b/>
          <w:sz w:val="22"/>
          <w:szCs w:val="22"/>
        </w:rPr>
        <w:t>To Apply:</w:t>
      </w:r>
    </w:p>
    <w:p w:rsidR="00BC69F6" w:rsidRPr="00BC69F6" w:rsidRDefault="00BC69F6" w:rsidP="00BC69F6">
      <w:pPr>
        <w:jc w:val="both"/>
        <w:rPr>
          <w:rFonts w:asciiTheme="minorHAnsi" w:hAnsiTheme="minorHAnsi"/>
          <w:b/>
          <w:caps/>
          <w:sz w:val="22"/>
          <w:szCs w:val="22"/>
        </w:rPr>
      </w:pPr>
    </w:p>
    <w:p w:rsidR="00BC69F6" w:rsidRPr="00BC69F6" w:rsidRDefault="00BC69F6" w:rsidP="00BC69F6">
      <w:pPr>
        <w:widowControl w:val="0"/>
        <w:tabs>
          <w:tab w:val="left" w:pos="390"/>
          <w:tab w:val="left" w:pos="450"/>
        </w:tabs>
        <w:autoSpaceDE w:val="0"/>
        <w:autoSpaceDN w:val="0"/>
        <w:adjustRightInd w:val="0"/>
        <w:jc w:val="both"/>
        <w:rPr>
          <w:rFonts w:asciiTheme="minorHAnsi" w:hAnsiTheme="minorHAnsi" w:cs="Calibri"/>
          <w:sz w:val="22"/>
          <w:szCs w:val="22"/>
        </w:rPr>
      </w:pPr>
      <w:r w:rsidRPr="00BC69F6">
        <w:rPr>
          <w:rFonts w:asciiTheme="minorHAnsi" w:hAnsiTheme="minorHAnsi"/>
          <w:sz w:val="22"/>
          <w:szCs w:val="22"/>
        </w:rPr>
        <w:t xml:space="preserve">This position offers a competitive salary and benefit package.  </w:t>
      </w:r>
      <w:r w:rsidRPr="00BC69F6">
        <w:rPr>
          <w:rFonts w:asciiTheme="minorHAnsi" w:hAnsiTheme="minorHAnsi" w:cs="Calibri"/>
          <w:sz w:val="22"/>
          <w:szCs w:val="22"/>
        </w:rPr>
        <w:t>Please include salary requir</w:t>
      </w:r>
      <w:r>
        <w:rPr>
          <w:rFonts w:asciiTheme="minorHAnsi" w:hAnsiTheme="minorHAnsi" w:cs="Calibri"/>
          <w:sz w:val="22"/>
          <w:szCs w:val="22"/>
        </w:rPr>
        <w:t xml:space="preserve">ements in your correspondence.  </w:t>
      </w:r>
      <w:r w:rsidRPr="00BC69F6">
        <w:rPr>
          <w:rFonts w:asciiTheme="minorHAnsi" w:hAnsiTheme="minorHAnsi" w:cs="Calibri"/>
          <w:sz w:val="22"/>
          <w:szCs w:val="22"/>
        </w:rPr>
        <w:t xml:space="preserve">Qualified applicants may email their resume to </w:t>
      </w:r>
      <w:hyperlink r:id="rId10" w:history="1">
        <w:r w:rsidRPr="00BC69F6">
          <w:rPr>
            <w:rStyle w:val="Hyperlink"/>
            <w:rFonts w:asciiTheme="minorHAnsi" w:hAnsiTheme="minorHAnsi" w:cs="Calibri"/>
            <w:sz w:val="22"/>
            <w:szCs w:val="22"/>
          </w:rPr>
          <w:t>apply@northcharlestoncoliseumpac.com</w:t>
        </w:r>
      </w:hyperlink>
      <w:r w:rsidRPr="00BC69F6">
        <w:rPr>
          <w:rFonts w:asciiTheme="minorHAnsi" w:hAnsiTheme="minorHAnsi" w:cs="Calibri"/>
          <w:sz w:val="22"/>
          <w:szCs w:val="22"/>
        </w:rPr>
        <w:t xml:space="preserve"> or mail to SMG | North Charleston Coliseum, Attn:  Tina Johnson, HR Manager, </w:t>
      </w:r>
      <w:proofErr w:type="gramStart"/>
      <w:r w:rsidRPr="00BC69F6">
        <w:rPr>
          <w:rFonts w:asciiTheme="minorHAnsi" w:hAnsiTheme="minorHAnsi" w:cs="Calibri"/>
          <w:sz w:val="22"/>
          <w:szCs w:val="22"/>
        </w:rPr>
        <w:t>5001</w:t>
      </w:r>
      <w:proofErr w:type="gramEnd"/>
      <w:r w:rsidRPr="00BC69F6">
        <w:rPr>
          <w:rFonts w:asciiTheme="minorHAnsi" w:hAnsiTheme="minorHAnsi" w:cs="Calibri"/>
          <w:sz w:val="22"/>
          <w:szCs w:val="22"/>
        </w:rPr>
        <w:t xml:space="preserve"> Coliseum Drive, North Charleston, SC  29418.  Fax:  843-529-5010.  Phone:  843-529-5050.   Applicants that need reasonable accommodations to complete the application process may call 843-529-5005.</w:t>
      </w:r>
    </w:p>
    <w:p w:rsidR="00BC69F6" w:rsidRPr="00BC69F6" w:rsidRDefault="00BC69F6" w:rsidP="00BC69F6">
      <w:pPr>
        <w:widowControl w:val="0"/>
        <w:tabs>
          <w:tab w:val="left" w:pos="390"/>
          <w:tab w:val="left" w:pos="450"/>
        </w:tabs>
        <w:autoSpaceDE w:val="0"/>
        <w:autoSpaceDN w:val="0"/>
        <w:adjustRightInd w:val="0"/>
        <w:jc w:val="both"/>
        <w:rPr>
          <w:rFonts w:asciiTheme="minorHAnsi" w:hAnsiTheme="minorHAnsi" w:cs="Calibri"/>
          <w:b/>
          <w:sz w:val="22"/>
          <w:szCs w:val="22"/>
        </w:rPr>
      </w:pPr>
    </w:p>
    <w:p w:rsidR="00BC69F6" w:rsidRPr="00BC69F6" w:rsidRDefault="00BC69F6" w:rsidP="00BC69F6">
      <w:pPr>
        <w:jc w:val="center"/>
        <w:rPr>
          <w:rFonts w:asciiTheme="minorHAnsi" w:hAnsiTheme="minorHAnsi"/>
          <w:b/>
          <w:color w:val="000000"/>
          <w:sz w:val="22"/>
          <w:szCs w:val="22"/>
        </w:rPr>
      </w:pPr>
      <w:r w:rsidRPr="00BC69F6">
        <w:rPr>
          <w:rFonts w:asciiTheme="minorHAnsi" w:hAnsiTheme="minorHAnsi"/>
          <w:b/>
          <w:color w:val="000000"/>
          <w:sz w:val="22"/>
          <w:szCs w:val="22"/>
        </w:rPr>
        <w:t>SMG participates in E-Verify</w:t>
      </w:r>
    </w:p>
    <w:p w:rsidR="00BC69F6" w:rsidRPr="00BC69F6" w:rsidRDefault="00BC69F6" w:rsidP="00BC69F6">
      <w:pPr>
        <w:jc w:val="center"/>
        <w:rPr>
          <w:rFonts w:asciiTheme="minorHAnsi" w:hAnsiTheme="minorHAnsi"/>
          <w:b/>
          <w:bCs/>
          <w:sz w:val="22"/>
          <w:szCs w:val="22"/>
        </w:rPr>
      </w:pPr>
      <w:r w:rsidRPr="00BC69F6">
        <w:rPr>
          <w:rFonts w:asciiTheme="minorHAnsi" w:hAnsiTheme="minorHAnsi"/>
          <w:b/>
          <w:bCs/>
          <w:sz w:val="22"/>
          <w:szCs w:val="22"/>
        </w:rPr>
        <w:t xml:space="preserve">SMG is an Equal Opportunity/Affirmative Action employer, and encourages Women, Minorities, Individuals with Disabilities and protected Veterans to apply.  </w:t>
      </w:r>
      <w:proofErr w:type="gramStart"/>
      <w:r w:rsidRPr="00BC69F6">
        <w:rPr>
          <w:rFonts w:asciiTheme="minorHAnsi" w:hAnsiTheme="minorHAnsi"/>
          <w:b/>
          <w:bCs/>
          <w:sz w:val="22"/>
          <w:szCs w:val="22"/>
        </w:rPr>
        <w:t>VEVRRA Federal Contractor.</w:t>
      </w:r>
      <w:proofErr w:type="gramEnd"/>
      <w:r w:rsidRPr="00BC69F6">
        <w:rPr>
          <w:rFonts w:asciiTheme="minorHAnsi" w:hAnsiTheme="minorHAnsi"/>
          <w:b/>
          <w:bCs/>
          <w:sz w:val="22"/>
          <w:szCs w:val="22"/>
        </w:rPr>
        <w:t xml:space="preserve"> </w:t>
      </w:r>
    </w:p>
    <w:p w:rsidR="006A5F58" w:rsidRPr="00BC69F6" w:rsidRDefault="00BC69F6" w:rsidP="00BC69F6">
      <w:pPr>
        <w:jc w:val="center"/>
        <w:rPr>
          <w:rFonts w:asciiTheme="minorHAnsi" w:hAnsiTheme="minorHAnsi"/>
          <w:sz w:val="22"/>
          <w:szCs w:val="22"/>
        </w:rPr>
      </w:pPr>
      <w:r w:rsidRPr="00BC69F6">
        <w:rPr>
          <w:rFonts w:asciiTheme="minorHAnsi" w:hAnsiTheme="minorHAnsi"/>
          <w:b/>
          <w:bCs/>
          <w:sz w:val="22"/>
          <w:szCs w:val="22"/>
        </w:rPr>
        <w:t>Not a Contract</w:t>
      </w:r>
    </w:p>
    <w:sectPr w:rsidR="006A5F58" w:rsidRPr="00BC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ague Script Thin">
    <w:panose1 w:val="00000000000000000000"/>
    <w:charset w:val="00"/>
    <w:family w:val="modern"/>
    <w:notTrueType/>
    <w:pitch w:val="variable"/>
    <w:sig w:usb0="80000027" w:usb1="40000002"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387"/>
    <w:multiLevelType w:val="hybridMultilevel"/>
    <w:tmpl w:val="64CA27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nsid w:val="099E24AE"/>
    <w:multiLevelType w:val="hybridMultilevel"/>
    <w:tmpl w:val="B8E4A772"/>
    <w:lvl w:ilvl="0" w:tplc="04090001">
      <w:start w:val="1"/>
      <w:numFmt w:val="bullet"/>
      <w:lvlText w:val=""/>
      <w:lvlJc w:val="left"/>
      <w:pPr>
        <w:ind w:left="2256" w:hanging="360"/>
      </w:pPr>
      <w:rPr>
        <w:rFonts w:ascii="Symbol" w:hAnsi="Symbol" w:hint="default"/>
      </w:rPr>
    </w:lvl>
    <w:lvl w:ilvl="1" w:tplc="04090003">
      <w:start w:val="1"/>
      <w:numFmt w:val="bullet"/>
      <w:lvlText w:val="o"/>
      <w:lvlJc w:val="left"/>
      <w:pPr>
        <w:ind w:left="2976" w:hanging="360"/>
      </w:pPr>
      <w:rPr>
        <w:rFonts w:ascii="Courier New" w:hAnsi="Courier New" w:cs="Courier New" w:hint="default"/>
      </w:rPr>
    </w:lvl>
    <w:lvl w:ilvl="2" w:tplc="04090005">
      <w:start w:val="1"/>
      <w:numFmt w:val="bullet"/>
      <w:lvlText w:val=""/>
      <w:lvlJc w:val="left"/>
      <w:pPr>
        <w:ind w:left="3696" w:hanging="360"/>
      </w:pPr>
      <w:rPr>
        <w:rFonts w:ascii="Wingdings" w:hAnsi="Wingdings" w:hint="default"/>
      </w:rPr>
    </w:lvl>
    <w:lvl w:ilvl="3" w:tplc="04090001">
      <w:start w:val="1"/>
      <w:numFmt w:val="bullet"/>
      <w:lvlText w:val=""/>
      <w:lvlJc w:val="left"/>
      <w:pPr>
        <w:ind w:left="4416" w:hanging="360"/>
      </w:pPr>
      <w:rPr>
        <w:rFonts w:ascii="Symbol" w:hAnsi="Symbol" w:hint="default"/>
      </w:rPr>
    </w:lvl>
    <w:lvl w:ilvl="4" w:tplc="04090003">
      <w:start w:val="1"/>
      <w:numFmt w:val="bullet"/>
      <w:lvlText w:val="o"/>
      <w:lvlJc w:val="left"/>
      <w:pPr>
        <w:ind w:left="5136" w:hanging="360"/>
      </w:pPr>
      <w:rPr>
        <w:rFonts w:ascii="Courier New" w:hAnsi="Courier New" w:cs="Courier New" w:hint="default"/>
      </w:rPr>
    </w:lvl>
    <w:lvl w:ilvl="5" w:tplc="04090005">
      <w:start w:val="1"/>
      <w:numFmt w:val="bullet"/>
      <w:lvlText w:val=""/>
      <w:lvlJc w:val="left"/>
      <w:pPr>
        <w:ind w:left="5856" w:hanging="360"/>
      </w:pPr>
      <w:rPr>
        <w:rFonts w:ascii="Wingdings" w:hAnsi="Wingdings" w:hint="default"/>
      </w:rPr>
    </w:lvl>
    <w:lvl w:ilvl="6" w:tplc="04090001">
      <w:start w:val="1"/>
      <w:numFmt w:val="bullet"/>
      <w:lvlText w:val=""/>
      <w:lvlJc w:val="left"/>
      <w:pPr>
        <w:ind w:left="6576" w:hanging="360"/>
      </w:pPr>
      <w:rPr>
        <w:rFonts w:ascii="Symbol" w:hAnsi="Symbol" w:hint="default"/>
      </w:rPr>
    </w:lvl>
    <w:lvl w:ilvl="7" w:tplc="04090003">
      <w:start w:val="1"/>
      <w:numFmt w:val="bullet"/>
      <w:lvlText w:val="o"/>
      <w:lvlJc w:val="left"/>
      <w:pPr>
        <w:ind w:left="7296" w:hanging="360"/>
      </w:pPr>
      <w:rPr>
        <w:rFonts w:ascii="Courier New" w:hAnsi="Courier New" w:cs="Courier New" w:hint="default"/>
      </w:rPr>
    </w:lvl>
    <w:lvl w:ilvl="8" w:tplc="04090005">
      <w:start w:val="1"/>
      <w:numFmt w:val="bullet"/>
      <w:lvlText w:val=""/>
      <w:lvlJc w:val="left"/>
      <w:pPr>
        <w:ind w:left="8016" w:hanging="360"/>
      </w:pPr>
      <w:rPr>
        <w:rFonts w:ascii="Wingdings" w:hAnsi="Wingdings" w:hint="default"/>
      </w:rPr>
    </w:lvl>
  </w:abstractNum>
  <w:abstractNum w:abstractNumId="2">
    <w:nsid w:val="0B0746E2"/>
    <w:multiLevelType w:val="hybridMultilevel"/>
    <w:tmpl w:val="2D6251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1F331166"/>
    <w:multiLevelType w:val="hybridMultilevel"/>
    <w:tmpl w:val="4F34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04EFE"/>
    <w:multiLevelType w:val="hybridMultilevel"/>
    <w:tmpl w:val="5494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C146F"/>
    <w:multiLevelType w:val="hybridMultilevel"/>
    <w:tmpl w:val="CE7E69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1D6D17"/>
    <w:multiLevelType w:val="hybridMultilevel"/>
    <w:tmpl w:val="1BCCD2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nsid w:val="5B0C16F9"/>
    <w:multiLevelType w:val="hybridMultilevel"/>
    <w:tmpl w:val="418C00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5FD66419"/>
    <w:multiLevelType w:val="hybridMultilevel"/>
    <w:tmpl w:val="DCFA1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15080"/>
    <w:multiLevelType w:val="multilevel"/>
    <w:tmpl w:val="E562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21486B"/>
    <w:multiLevelType w:val="hybridMultilevel"/>
    <w:tmpl w:val="FE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6"/>
  </w:num>
  <w:num w:numId="6">
    <w:abstractNumId w:val="9"/>
  </w:num>
  <w:num w:numId="7">
    <w:abstractNumId w:val="10"/>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12"/>
    <w:rsid w:val="00037012"/>
    <w:rsid w:val="001B39CF"/>
    <w:rsid w:val="003104CD"/>
    <w:rsid w:val="003179A7"/>
    <w:rsid w:val="00395E51"/>
    <w:rsid w:val="004953A3"/>
    <w:rsid w:val="006A5F58"/>
    <w:rsid w:val="006F0F4C"/>
    <w:rsid w:val="00B81E12"/>
    <w:rsid w:val="00BC69F6"/>
    <w:rsid w:val="00CF352C"/>
    <w:rsid w:val="00D0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eague Script Thin" w:eastAsiaTheme="minorHAnsi" w:hAnsi="League Script Thin" w:cstheme="maj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12"/>
    <w:rPr>
      <w:rFonts w:ascii="Times New Roman" w:eastAsia="Times New Roman" w:hAnsi="Times New Roman" w:cs="Times New Roman"/>
      <w:sz w:val="24"/>
    </w:rPr>
  </w:style>
  <w:style w:type="paragraph" w:styleId="Heading2">
    <w:name w:val="heading 2"/>
    <w:basedOn w:val="Normal"/>
    <w:next w:val="Normal"/>
    <w:link w:val="Heading2Char"/>
    <w:semiHidden/>
    <w:unhideWhenUsed/>
    <w:qFormat/>
    <w:rsid w:val="00B81E12"/>
    <w:pPr>
      <w:keepNext/>
      <w:outlineLvl w:val="1"/>
    </w:pPr>
    <w:rPr>
      <w:rFonts w:ascii="Arial" w:hAnsi="Arial"/>
      <w:b/>
      <w:szCs w:val="20"/>
    </w:rPr>
  </w:style>
  <w:style w:type="paragraph" w:styleId="Heading4">
    <w:name w:val="heading 4"/>
    <w:basedOn w:val="Normal"/>
    <w:next w:val="Normal"/>
    <w:link w:val="Heading4Char"/>
    <w:semiHidden/>
    <w:unhideWhenUsed/>
    <w:qFormat/>
    <w:rsid w:val="00B81E12"/>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81E12"/>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B81E12"/>
    <w:rPr>
      <w:rFonts w:ascii="Times New Roman" w:eastAsia="Times New Roman" w:hAnsi="Times New Roman" w:cs="Times New Roman"/>
      <w:b/>
      <w:bCs/>
      <w:sz w:val="22"/>
    </w:rPr>
  </w:style>
  <w:style w:type="paragraph" w:styleId="ListParagraph">
    <w:name w:val="List Paragraph"/>
    <w:basedOn w:val="Normal"/>
    <w:uiPriority w:val="34"/>
    <w:qFormat/>
    <w:rsid w:val="00B81E12"/>
    <w:pPr>
      <w:ind w:left="720"/>
      <w:contextualSpacing/>
    </w:pPr>
  </w:style>
  <w:style w:type="character" w:styleId="Hyperlink">
    <w:name w:val="Hyperlink"/>
    <w:basedOn w:val="DefaultParagraphFont"/>
    <w:uiPriority w:val="99"/>
    <w:semiHidden/>
    <w:unhideWhenUsed/>
    <w:rsid w:val="00BC69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eague Script Thin" w:eastAsiaTheme="minorHAnsi" w:hAnsi="League Script Thin" w:cstheme="maj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12"/>
    <w:rPr>
      <w:rFonts w:ascii="Times New Roman" w:eastAsia="Times New Roman" w:hAnsi="Times New Roman" w:cs="Times New Roman"/>
      <w:sz w:val="24"/>
    </w:rPr>
  </w:style>
  <w:style w:type="paragraph" w:styleId="Heading2">
    <w:name w:val="heading 2"/>
    <w:basedOn w:val="Normal"/>
    <w:next w:val="Normal"/>
    <w:link w:val="Heading2Char"/>
    <w:semiHidden/>
    <w:unhideWhenUsed/>
    <w:qFormat/>
    <w:rsid w:val="00B81E12"/>
    <w:pPr>
      <w:keepNext/>
      <w:outlineLvl w:val="1"/>
    </w:pPr>
    <w:rPr>
      <w:rFonts w:ascii="Arial" w:hAnsi="Arial"/>
      <w:b/>
      <w:szCs w:val="20"/>
    </w:rPr>
  </w:style>
  <w:style w:type="paragraph" w:styleId="Heading4">
    <w:name w:val="heading 4"/>
    <w:basedOn w:val="Normal"/>
    <w:next w:val="Normal"/>
    <w:link w:val="Heading4Char"/>
    <w:semiHidden/>
    <w:unhideWhenUsed/>
    <w:qFormat/>
    <w:rsid w:val="00B81E12"/>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81E12"/>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B81E12"/>
    <w:rPr>
      <w:rFonts w:ascii="Times New Roman" w:eastAsia="Times New Roman" w:hAnsi="Times New Roman" w:cs="Times New Roman"/>
      <w:b/>
      <w:bCs/>
      <w:sz w:val="22"/>
    </w:rPr>
  </w:style>
  <w:style w:type="paragraph" w:styleId="ListParagraph">
    <w:name w:val="List Paragraph"/>
    <w:basedOn w:val="Normal"/>
    <w:uiPriority w:val="34"/>
    <w:qFormat/>
    <w:rsid w:val="00B81E12"/>
    <w:pPr>
      <w:ind w:left="720"/>
      <w:contextualSpacing/>
    </w:pPr>
  </w:style>
  <w:style w:type="character" w:styleId="Hyperlink">
    <w:name w:val="Hyperlink"/>
    <w:basedOn w:val="DefaultParagraphFont"/>
    <w:uiPriority w:val="99"/>
    <w:semiHidden/>
    <w:unhideWhenUsed/>
    <w:rsid w:val="00BC6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7657">
      <w:bodyDiv w:val="1"/>
      <w:marLeft w:val="0"/>
      <w:marRight w:val="0"/>
      <w:marTop w:val="0"/>
      <w:marBottom w:val="0"/>
      <w:divBdr>
        <w:top w:val="none" w:sz="0" w:space="0" w:color="auto"/>
        <w:left w:val="none" w:sz="0" w:space="0" w:color="auto"/>
        <w:bottom w:val="none" w:sz="0" w:space="0" w:color="auto"/>
        <w:right w:val="none" w:sz="0" w:space="0" w:color="auto"/>
      </w:divBdr>
    </w:div>
    <w:div w:id="343820931">
      <w:bodyDiv w:val="1"/>
      <w:marLeft w:val="0"/>
      <w:marRight w:val="0"/>
      <w:marTop w:val="0"/>
      <w:marBottom w:val="0"/>
      <w:divBdr>
        <w:top w:val="none" w:sz="0" w:space="0" w:color="auto"/>
        <w:left w:val="none" w:sz="0" w:space="0" w:color="auto"/>
        <w:bottom w:val="none" w:sz="0" w:space="0" w:color="auto"/>
        <w:right w:val="none" w:sz="0" w:space="0" w:color="auto"/>
      </w:divBdr>
    </w:div>
    <w:div w:id="1093160644">
      <w:bodyDiv w:val="1"/>
      <w:marLeft w:val="0"/>
      <w:marRight w:val="0"/>
      <w:marTop w:val="0"/>
      <w:marBottom w:val="0"/>
      <w:divBdr>
        <w:top w:val="none" w:sz="0" w:space="0" w:color="auto"/>
        <w:left w:val="none" w:sz="0" w:space="0" w:color="auto"/>
        <w:bottom w:val="none" w:sz="0" w:space="0" w:color="auto"/>
        <w:right w:val="none" w:sz="0" w:space="0" w:color="auto"/>
      </w:divBdr>
    </w:div>
    <w:div w:id="18710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pply@northcharlestoncoliseumpac.com"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Charleston Coliseum</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Johnson</dc:creator>
  <cp:lastModifiedBy>Tina Johnson</cp:lastModifiedBy>
  <cp:revision>4</cp:revision>
  <dcterms:created xsi:type="dcterms:W3CDTF">2017-03-17T14:42:00Z</dcterms:created>
  <dcterms:modified xsi:type="dcterms:W3CDTF">2017-03-17T14:47:00Z</dcterms:modified>
</cp:coreProperties>
</file>